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D5" w:rsidRPr="005F6DF1" w:rsidRDefault="00F86A2C" w:rsidP="00FC30DC">
      <w:pPr>
        <w:pStyle w:val="Ttulo"/>
      </w:pPr>
      <w:proofErr w:type="spellStart"/>
      <w:r w:rsidRPr="005F6DF1">
        <w:t>Deialdi</w:t>
      </w:r>
      <w:r w:rsidR="00303101" w:rsidRPr="005F6DF1">
        <w:t>a</w:t>
      </w:r>
      <w:proofErr w:type="spellEnd"/>
    </w:p>
    <w:p w:rsidR="003D1277" w:rsidRPr="005F6DF1" w:rsidRDefault="00897B29" w:rsidP="00FC30DC">
      <w:pPr>
        <w:pStyle w:val="fecha"/>
      </w:pPr>
      <w:r>
        <w:rPr>
          <w:lang w:val="eu-ES"/>
        </w:rPr>
        <w:t>2025/10</w:t>
      </w:r>
      <w:r w:rsidR="008239F7" w:rsidRPr="005F6DF1">
        <w:rPr>
          <w:lang w:val="eu-ES"/>
        </w:rPr>
        <w:t>/</w:t>
      </w:r>
      <w:r>
        <w:rPr>
          <w:lang w:val="eu-ES"/>
        </w:rPr>
        <w:t>22</w:t>
      </w:r>
    </w:p>
    <w:p w:rsidR="00897B29" w:rsidRDefault="00897B29" w:rsidP="00897B29">
      <w:pPr>
        <w:spacing w:before="0" w:line="240" w:lineRule="auto"/>
        <w:rPr>
          <w:rFonts w:ascii="Arial" w:hAnsi="Arial"/>
          <w:sz w:val="24"/>
          <w:szCs w:val="24"/>
          <w:u w:val="single"/>
          <w:lang w:val="eu-ES"/>
        </w:rPr>
      </w:pPr>
    </w:p>
    <w:p w:rsidR="00897B29" w:rsidRPr="00897B29" w:rsidRDefault="00897B29" w:rsidP="00897B29">
      <w:pPr>
        <w:spacing w:before="0" w:line="240" w:lineRule="auto"/>
        <w:rPr>
          <w:rFonts w:ascii="Arial" w:hAnsi="Arial"/>
          <w:sz w:val="24"/>
          <w:szCs w:val="24"/>
          <w:u w:val="single"/>
        </w:rPr>
      </w:pPr>
      <w:r w:rsidRPr="00897B29">
        <w:rPr>
          <w:rFonts w:ascii="Arial" w:hAnsi="Arial"/>
          <w:sz w:val="24"/>
          <w:szCs w:val="24"/>
          <w:u w:val="single"/>
          <w:lang w:val="eu-ES"/>
        </w:rPr>
        <w:t>Fernando Buesa Fundazioaren XXIII. mintegia</w:t>
      </w:r>
    </w:p>
    <w:p w:rsidR="00897B29" w:rsidRPr="00897B29" w:rsidRDefault="00897B29" w:rsidP="00897B29">
      <w:pPr>
        <w:spacing w:before="0" w:line="240" w:lineRule="auto"/>
        <w:rPr>
          <w:rFonts w:ascii="Arial" w:hAnsi="Arial"/>
          <w:b/>
          <w:sz w:val="36"/>
          <w:szCs w:val="36"/>
        </w:rPr>
      </w:pPr>
      <w:r w:rsidRPr="00897B29">
        <w:rPr>
          <w:rFonts w:ascii="Arial" w:hAnsi="Arial"/>
          <w:b/>
          <w:sz w:val="36"/>
          <w:szCs w:val="36"/>
        </w:rPr>
        <w:t xml:space="preserve">2000. </w:t>
      </w:r>
      <w:r w:rsidRPr="00897B29">
        <w:rPr>
          <w:rFonts w:ascii="Arial" w:hAnsi="Arial"/>
          <w:b/>
          <w:sz w:val="36"/>
          <w:szCs w:val="36"/>
          <w:lang w:val="eu-ES"/>
        </w:rPr>
        <w:t>Terrorearen itzulera</w:t>
      </w:r>
    </w:p>
    <w:p w:rsidR="00897B29" w:rsidRPr="00897B29" w:rsidRDefault="00897B29" w:rsidP="00897B29">
      <w:pPr>
        <w:spacing w:before="0" w:line="240" w:lineRule="auto"/>
        <w:rPr>
          <w:rFonts w:ascii="Arial" w:hAnsi="Arial"/>
          <w:sz w:val="24"/>
          <w:szCs w:val="24"/>
        </w:rPr>
      </w:pPr>
    </w:p>
    <w:p w:rsidR="00897B29" w:rsidRPr="00897B29" w:rsidRDefault="00897B29" w:rsidP="00897B29">
      <w:pPr>
        <w:spacing w:before="0" w:line="240" w:lineRule="auto"/>
        <w:rPr>
          <w:rFonts w:ascii="Arial" w:hAnsi="Arial"/>
          <w:b/>
          <w:sz w:val="24"/>
          <w:szCs w:val="24"/>
        </w:rPr>
      </w:pPr>
      <w:r w:rsidRPr="00897B29">
        <w:rPr>
          <w:rFonts w:ascii="Arial" w:hAnsi="Arial"/>
          <w:b/>
          <w:sz w:val="24"/>
          <w:szCs w:val="24"/>
          <w:lang w:val="eu-ES"/>
        </w:rPr>
        <w:t>Urriak 23 eta 24</w:t>
      </w:r>
    </w:p>
    <w:p w:rsidR="00897B29" w:rsidRPr="00897B29" w:rsidRDefault="00897B29" w:rsidP="00897B29">
      <w:pPr>
        <w:spacing w:before="0" w:line="240" w:lineRule="auto"/>
        <w:rPr>
          <w:rFonts w:ascii="Arial" w:hAnsi="Arial"/>
          <w:b/>
          <w:sz w:val="24"/>
          <w:szCs w:val="24"/>
        </w:rPr>
      </w:pPr>
      <w:proofErr w:type="spellStart"/>
      <w:r w:rsidRPr="00897B29">
        <w:rPr>
          <w:rFonts w:ascii="Arial" w:hAnsi="Arial"/>
          <w:b/>
          <w:sz w:val="24"/>
          <w:szCs w:val="24"/>
          <w:lang w:val="eu-ES"/>
        </w:rPr>
        <w:t>Micaela</w:t>
      </w:r>
      <w:proofErr w:type="spellEnd"/>
      <w:r w:rsidRPr="00897B29">
        <w:rPr>
          <w:rFonts w:ascii="Arial" w:hAnsi="Arial"/>
          <w:b/>
          <w:sz w:val="24"/>
          <w:szCs w:val="24"/>
          <w:lang w:val="eu-ES"/>
        </w:rPr>
        <w:t xml:space="preserve"> </w:t>
      </w:r>
      <w:proofErr w:type="spellStart"/>
      <w:r w:rsidRPr="00897B29">
        <w:rPr>
          <w:rFonts w:ascii="Arial" w:hAnsi="Arial"/>
          <w:b/>
          <w:sz w:val="24"/>
          <w:szCs w:val="24"/>
          <w:lang w:val="eu-ES"/>
        </w:rPr>
        <w:t>Portilla</w:t>
      </w:r>
      <w:proofErr w:type="spellEnd"/>
      <w:r w:rsidRPr="00897B29">
        <w:rPr>
          <w:rFonts w:ascii="Arial" w:hAnsi="Arial"/>
          <w:b/>
          <w:sz w:val="24"/>
          <w:szCs w:val="24"/>
          <w:lang w:val="eu-ES"/>
        </w:rPr>
        <w:t xml:space="preserve"> </w:t>
      </w:r>
      <w:proofErr w:type="spellStart"/>
      <w:r w:rsidRPr="00897B29">
        <w:rPr>
          <w:rFonts w:ascii="Arial" w:hAnsi="Arial"/>
          <w:b/>
          <w:sz w:val="24"/>
          <w:szCs w:val="24"/>
          <w:lang w:val="eu-ES"/>
        </w:rPr>
        <w:t>Ikergunea</w:t>
      </w:r>
      <w:proofErr w:type="spellEnd"/>
      <w:r w:rsidRPr="00897B29">
        <w:rPr>
          <w:rFonts w:ascii="Arial" w:hAnsi="Arial"/>
          <w:b/>
          <w:sz w:val="24"/>
          <w:szCs w:val="24"/>
          <w:lang w:val="eu-ES"/>
        </w:rPr>
        <w:t xml:space="preserve"> (Ekitaldi-aretoa)</w:t>
      </w:r>
    </w:p>
    <w:p w:rsidR="00897B29" w:rsidRPr="00897B29" w:rsidRDefault="00897B29" w:rsidP="00897B29">
      <w:pPr>
        <w:spacing w:before="0" w:line="240" w:lineRule="auto"/>
        <w:rPr>
          <w:rFonts w:ascii="Arial" w:hAnsi="Arial"/>
          <w:b/>
          <w:sz w:val="24"/>
          <w:szCs w:val="24"/>
        </w:rPr>
      </w:pPr>
      <w:proofErr w:type="spellStart"/>
      <w:r w:rsidRPr="00897B29">
        <w:rPr>
          <w:rFonts w:ascii="Arial" w:hAnsi="Arial"/>
          <w:b/>
          <w:sz w:val="24"/>
          <w:szCs w:val="24"/>
          <w:lang w:val="eu-ES"/>
        </w:rPr>
        <w:t>Justo</w:t>
      </w:r>
      <w:proofErr w:type="spellEnd"/>
      <w:r w:rsidRPr="00897B29">
        <w:rPr>
          <w:rFonts w:ascii="Arial" w:hAnsi="Arial"/>
          <w:b/>
          <w:sz w:val="24"/>
          <w:szCs w:val="24"/>
          <w:lang w:val="eu-ES"/>
        </w:rPr>
        <w:t xml:space="preserve"> Velez de Elorriaga, 1. 01006 Vitoria-Gasteiz</w:t>
      </w:r>
    </w:p>
    <w:p w:rsidR="00897B29" w:rsidRPr="00897B29" w:rsidRDefault="00897B29" w:rsidP="00897B29">
      <w:pPr>
        <w:spacing w:before="0" w:line="240" w:lineRule="auto"/>
        <w:rPr>
          <w:rFonts w:ascii="Arial" w:hAnsi="Arial"/>
          <w:b/>
          <w:sz w:val="24"/>
          <w:szCs w:val="24"/>
        </w:rPr>
      </w:pPr>
    </w:p>
    <w:p w:rsidR="00897B29" w:rsidRPr="00897B29" w:rsidRDefault="00897B29" w:rsidP="00897B29">
      <w:pPr>
        <w:spacing w:before="0" w:line="240" w:lineRule="auto"/>
        <w:rPr>
          <w:rFonts w:ascii="Arial" w:hAnsi="Arial"/>
          <w:sz w:val="24"/>
          <w:szCs w:val="24"/>
          <w:lang w:val="eu-ES"/>
        </w:rPr>
      </w:pPr>
      <w:r w:rsidRPr="00897B29">
        <w:rPr>
          <w:rFonts w:ascii="Arial" w:hAnsi="Arial"/>
          <w:sz w:val="24"/>
          <w:szCs w:val="24"/>
          <w:lang w:val="eu-ES"/>
        </w:rPr>
        <w:t xml:space="preserve">Mende laurdena igaro da zoritxarreko 2000. urte hartatik, ETAk bere su eten luzeenari amaiera eman eta bere estrategia hilkorra, “sufrimenduaren sozializazioa”, berriro martxan jarri </w:t>
      </w:r>
      <w:proofErr w:type="spellStart"/>
      <w:r w:rsidRPr="00897B29">
        <w:rPr>
          <w:rFonts w:ascii="Arial" w:hAnsi="Arial"/>
          <w:sz w:val="24"/>
          <w:szCs w:val="24"/>
          <w:lang w:val="eu-ES"/>
        </w:rPr>
        <w:t>zuenekotik</w:t>
      </w:r>
      <w:proofErr w:type="spellEnd"/>
      <w:r w:rsidRPr="00897B29">
        <w:rPr>
          <w:rFonts w:ascii="Arial" w:hAnsi="Arial"/>
          <w:sz w:val="24"/>
          <w:szCs w:val="24"/>
          <w:lang w:val="eu-ES"/>
        </w:rPr>
        <w:t>. Urte hartan talde terroristak 23 pertsona erail zituen, eta 2001. urtean beste 15. Ez ziren “berunezko urteetako” zifra beldurgarriak, ez eta 1992. urtera arte urterik urte geratu zirenak ere. Alabaina, terrorea itzuli zen berriro, noiz eta euskal eta espainiar gizarteak berreskuratua zuenean moral sentikor bat, indarkeriarako edozein baliabide onartezintzat jotzen zuelarik.</w:t>
      </w:r>
    </w:p>
    <w:p w:rsidR="00897B29" w:rsidRPr="00897B29" w:rsidRDefault="00897B29" w:rsidP="00897B29">
      <w:pPr>
        <w:spacing w:before="0" w:line="240" w:lineRule="auto"/>
        <w:rPr>
          <w:rFonts w:ascii="Arial" w:hAnsi="Arial"/>
          <w:sz w:val="24"/>
          <w:szCs w:val="24"/>
          <w:lang w:val="eu-ES"/>
        </w:rPr>
      </w:pPr>
      <w:r w:rsidRPr="00897B29">
        <w:rPr>
          <w:rFonts w:ascii="Arial" w:hAnsi="Arial"/>
          <w:sz w:val="24"/>
          <w:szCs w:val="24"/>
          <w:lang w:val="eu-ES"/>
        </w:rPr>
        <w:t xml:space="preserve">Fernando Buesa Blanco Fundazioaren XXIII. Mintegiak, Euskal Herriko Unibertsitatearen </w:t>
      </w:r>
      <w:proofErr w:type="spellStart"/>
      <w:r w:rsidRPr="00897B29">
        <w:rPr>
          <w:rFonts w:ascii="Arial" w:hAnsi="Arial"/>
          <w:sz w:val="24"/>
          <w:szCs w:val="24"/>
          <w:lang w:val="eu-ES"/>
        </w:rPr>
        <w:t>Valentín</w:t>
      </w:r>
      <w:proofErr w:type="spellEnd"/>
      <w:r w:rsidRPr="00897B29">
        <w:rPr>
          <w:rFonts w:ascii="Arial" w:hAnsi="Arial"/>
          <w:sz w:val="24"/>
          <w:szCs w:val="24"/>
          <w:lang w:val="eu-ES"/>
        </w:rPr>
        <w:t xml:space="preserve"> Foronda Gizarte Historiarako Institutuarekin batera antolatua, urte hartan bizi izandakoa gogoraraziko digu: eragin zituen emozio eta beldur sorta, euskal gizartea zatitzeko mehatxua, zenbait talderen erantzukizun politikoa eta orduko pertzepzioa, hau da, terrorearen itzulera, gerora jakin genuen bezala, taldearen egiazko “azken kukua” izan zena.</w:t>
      </w:r>
    </w:p>
    <w:p w:rsidR="00897B29" w:rsidRPr="00897B29" w:rsidRDefault="00897B29" w:rsidP="00897B29">
      <w:pPr>
        <w:spacing w:before="0" w:line="240" w:lineRule="auto"/>
        <w:rPr>
          <w:rFonts w:ascii="Arial" w:hAnsi="Arial"/>
          <w:sz w:val="24"/>
          <w:szCs w:val="24"/>
          <w:lang w:val="eu-ES"/>
        </w:rPr>
      </w:pPr>
      <w:r w:rsidRPr="00897B29">
        <w:rPr>
          <w:rFonts w:ascii="Arial" w:hAnsi="Arial"/>
          <w:sz w:val="24"/>
          <w:szCs w:val="24"/>
          <w:lang w:val="eu-ES"/>
        </w:rPr>
        <w:t>Bertaratzea doakoa da, baina beharrezkoa da honako formulario hau beteta izena ematea:</w:t>
      </w:r>
      <w:r w:rsidRPr="00897B29">
        <w:rPr>
          <w:rFonts w:ascii="Arial" w:hAnsi="Arial"/>
          <w:sz w:val="24"/>
          <w:szCs w:val="24"/>
        </w:rPr>
        <w:t> </w:t>
      </w:r>
      <w:hyperlink r:id="rId8" w:history="1">
        <w:r w:rsidRPr="00897B29">
          <w:rPr>
            <w:rStyle w:val="Hipervnculo"/>
            <w:rFonts w:ascii="Arial" w:hAnsi="Arial"/>
            <w:b/>
            <w:bCs/>
            <w:sz w:val="24"/>
            <w:szCs w:val="24"/>
            <w:lang w:val="eu-ES"/>
          </w:rPr>
          <w:t>Izena emateko orria</w:t>
        </w:r>
      </w:hyperlink>
    </w:p>
    <w:p w:rsidR="00897B29" w:rsidRPr="00897B29" w:rsidRDefault="00897B29" w:rsidP="00897B29">
      <w:pPr>
        <w:spacing w:before="0" w:line="240" w:lineRule="auto"/>
        <w:rPr>
          <w:rFonts w:ascii="Arial" w:hAnsi="Arial"/>
          <w:sz w:val="24"/>
          <w:szCs w:val="24"/>
        </w:rPr>
      </w:pPr>
      <w:hyperlink r:id="rId9" w:history="1">
        <w:r w:rsidRPr="00897B29">
          <w:rPr>
            <w:rStyle w:val="Hipervnculo"/>
            <w:rFonts w:ascii="Arial" w:hAnsi="Arial"/>
            <w:bCs/>
            <w:sz w:val="24"/>
            <w:szCs w:val="24"/>
            <w:lang w:val="eu-ES"/>
          </w:rPr>
          <w:t>Informazio</w:t>
        </w:r>
      </w:hyperlink>
      <w:r w:rsidRPr="00897B29">
        <w:rPr>
          <w:rFonts w:ascii="Arial" w:hAnsi="Arial"/>
          <w:bCs/>
          <w:sz w:val="24"/>
          <w:szCs w:val="24"/>
          <w:lang w:val="eu-ES"/>
        </w:rPr>
        <w:t xml:space="preserve"> gehiago.</w:t>
      </w:r>
    </w:p>
    <w:p w:rsidR="00897B29" w:rsidRPr="00897B29" w:rsidRDefault="00897B29" w:rsidP="00897B29">
      <w:pPr>
        <w:spacing w:before="0" w:line="240" w:lineRule="auto"/>
        <w:rPr>
          <w:rFonts w:ascii="Arial" w:hAnsi="Arial"/>
          <w:b/>
          <w:sz w:val="24"/>
          <w:szCs w:val="24"/>
        </w:rPr>
      </w:pPr>
      <w:r w:rsidRPr="00897B29">
        <w:rPr>
          <w:rFonts w:ascii="Arial" w:hAnsi="Arial"/>
          <w:b/>
          <w:bCs/>
          <w:sz w:val="24"/>
          <w:szCs w:val="24"/>
          <w:lang w:val="eu-ES"/>
        </w:rPr>
        <w:t>Online mintegia</w:t>
      </w:r>
    </w:p>
    <w:p w:rsidR="00897B29" w:rsidRPr="00897B29" w:rsidRDefault="00897B29" w:rsidP="00897B29">
      <w:pPr>
        <w:spacing w:before="0" w:line="240" w:lineRule="auto"/>
        <w:rPr>
          <w:rFonts w:ascii="Arial" w:hAnsi="Arial"/>
          <w:sz w:val="24"/>
          <w:szCs w:val="24"/>
          <w:lang w:val="eu-ES"/>
        </w:rPr>
      </w:pPr>
      <w:r w:rsidRPr="00897B29">
        <w:rPr>
          <w:rFonts w:ascii="Arial" w:hAnsi="Arial"/>
          <w:sz w:val="24"/>
          <w:szCs w:val="24"/>
          <w:lang w:val="eu-ES"/>
        </w:rPr>
        <w:t xml:space="preserve">Bertara ezin litezkeen pertsonek mintegia </w:t>
      </w:r>
      <w:proofErr w:type="spellStart"/>
      <w:r w:rsidRPr="00897B29">
        <w:rPr>
          <w:rFonts w:ascii="Arial" w:hAnsi="Arial"/>
          <w:sz w:val="24"/>
          <w:szCs w:val="24"/>
          <w:lang w:val="eu-ES"/>
        </w:rPr>
        <w:t>ikusentzun</w:t>
      </w:r>
      <w:proofErr w:type="spellEnd"/>
      <w:r w:rsidRPr="00897B29">
        <w:rPr>
          <w:rFonts w:ascii="Arial" w:hAnsi="Arial"/>
          <w:sz w:val="24"/>
          <w:szCs w:val="24"/>
          <w:lang w:val="eu-ES"/>
        </w:rPr>
        <w:t xml:space="preserve"> ahal izango dute </w:t>
      </w:r>
      <w:proofErr w:type="spellStart"/>
      <w:r w:rsidRPr="00897B29">
        <w:rPr>
          <w:rFonts w:ascii="Arial" w:hAnsi="Arial"/>
          <w:sz w:val="24"/>
          <w:szCs w:val="24"/>
          <w:lang w:val="eu-ES"/>
        </w:rPr>
        <w:t>streaming</w:t>
      </w:r>
      <w:proofErr w:type="spellEnd"/>
      <w:r w:rsidRPr="00897B29">
        <w:rPr>
          <w:rFonts w:ascii="Arial" w:hAnsi="Arial"/>
          <w:sz w:val="24"/>
          <w:szCs w:val="24"/>
          <w:lang w:val="eu-ES"/>
        </w:rPr>
        <w:t xml:space="preserve"> bidez.</w:t>
      </w:r>
    </w:p>
    <w:p w:rsidR="00897B29" w:rsidRPr="00897B29" w:rsidRDefault="00897B29" w:rsidP="00897B29">
      <w:pPr>
        <w:spacing w:before="0" w:line="240" w:lineRule="auto"/>
        <w:rPr>
          <w:rFonts w:ascii="Arial" w:hAnsi="Arial"/>
          <w:sz w:val="24"/>
          <w:szCs w:val="24"/>
        </w:rPr>
      </w:pPr>
      <w:hyperlink r:id="rId10" w:tgtFrame="_blank" w:history="1">
        <w:r w:rsidRPr="00897B29">
          <w:rPr>
            <w:rStyle w:val="Hipervnculo"/>
            <w:rFonts w:ascii="Arial" w:hAnsi="Arial"/>
            <w:b/>
            <w:bCs/>
            <w:sz w:val="24"/>
            <w:szCs w:val="24"/>
          </w:rPr>
          <w:t xml:space="preserve">XXII Seminario Fernando </w:t>
        </w:r>
        <w:proofErr w:type="spellStart"/>
        <w:r w:rsidRPr="00897B29">
          <w:rPr>
            <w:rStyle w:val="Hipervnculo"/>
            <w:rFonts w:ascii="Arial" w:hAnsi="Arial"/>
            <w:b/>
            <w:bCs/>
            <w:sz w:val="24"/>
            <w:szCs w:val="24"/>
          </w:rPr>
          <w:t>Buesa</w:t>
        </w:r>
        <w:proofErr w:type="spellEnd"/>
        <w:r w:rsidRPr="00897B29">
          <w:rPr>
            <w:rStyle w:val="Hipervnculo"/>
            <w:rFonts w:ascii="Arial" w:hAnsi="Arial"/>
            <w:b/>
            <w:bCs/>
            <w:sz w:val="24"/>
            <w:szCs w:val="24"/>
          </w:rPr>
          <w:t xml:space="preserve"> (online)</w:t>
        </w:r>
      </w:hyperlink>
    </w:p>
    <w:p w:rsidR="00897B29" w:rsidRPr="00897B29" w:rsidRDefault="00897B29" w:rsidP="00897B29">
      <w:pPr>
        <w:spacing w:before="0" w:line="240" w:lineRule="auto"/>
        <w:rPr>
          <w:rFonts w:ascii="Arial" w:hAnsi="Arial"/>
          <w:sz w:val="24"/>
          <w:szCs w:val="24"/>
        </w:rPr>
      </w:pPr>
    </w:p>
    <w:p w:rsidR="00897B29" w:rsidRDefault="00897B29" w:rsidP="00897B29">
      <w:pPr>
        <w:spacing w:before="0" w:line="240" w:lineRule="auto"/>
        <w:rPr>
          <w:rFonts w:ascii="Arial" w:hAnsi="Arial"/>
          <w:sz w:val="24"/>
          <w:szCs w:val="24"/>
          <w:u w:val="single"/>
        </w:rPr>
      </w:pPr>
    </w:p>
    <w:p w:rsidR="00897B29" w:rsidRDefault="00897B29" w:rsidP="00897B29">
      <w:pPr>
        <w:spacing w:before="0" w:line="240" w:lineRule="auto"/>
        <w:rPr>
          <w:rFonts w:ascii="Arial" w:hAnsi="Arial"/>
          <w:sz w:val="24"/>
          <w:szCs w:val="24"/>
          <w:u w:val="single"/>
        </w:rPr>
      </w:pPr>
    </w:p>
    <w:p w:rsidR="00897B29" w:rsidRPr="00897B29" w:rsidRDefault="00897B29" w:rsidP="00897B29">
      <w:pPr>
        <w:spacing w:before="0" w:line="240" w:lineRule="auto"/>
        <w:rPr>
          <w:rFonts w:ascii="Arial" w:hAnsi="Arial"/>
          <w:sz w:val="24"/>
          <w:szCs w:val="24"/>
          <w:u w:val="single"/>
        </w:rPr>
      </w:pPr>
      <w:bookmarkStart w:id="0" w:name="_GoBack"/>
      <w:r w:rsidRPr="00897B29">
        <w:rPr>
          <w:rFonts w:ascii="Arial" w:hAnsi="Arial"/>
          <w:sz w:val="24"/>
          <w:szCs w:val="24"/>
          <w:u w:val="single"/>
        </w:rPr>
        <w:lastRenderedPageBreak/>
        <w:t xml:space="preserve">XXIII Seminario de la Fundación Fernando </w:t>
      </w:r>
      <w:proofErr w:type="spellStart"/>
      <w:r w:rsidRPr="00897B29">
        <w:rPr>
          <w:rFonts w:ascii="Arial" w:hAnsi="Arial"/>
          <w:sz w:val="24"/>
          <w:szCs w:val="24"/>
          <w:u w:val="single"/>
        </w:rPr>
        <w:t>Buesa</w:t>
      </w:r>
      <w:proofErr w:type="spellEnd"/>
    </w:p>
    <w:bookmarkEnd w:id="0"/>
    <w:p w:rsidR="00897B29" w:rsidRPr="00897B29" w:rsidRDefault="00897B29" w:rsidP="00897B29">
      <w:pPr>
        <w:spacing w:before="0" w:line="240" w:lineRule="auto"/>
        <w:rPr>
          <w:rFonts w:ascii="Arial" w:hAnsi="Arial"/>
          <w:b/>
          <w:sz w:val="36"/>
          <w:szCs w:val="36"/>
        </w:rPr>
      </w:pPr>
      <w:r w:rsidRPr="00897B29">
        <w:rPr>
          <w:rFonts w:ascii="Arial" w:hAnsi="Arial"/>
          <w:b/>
          <w:sz w:val="36"/>
          <w:szCs w:val="36"/>
        </w:rPr>
        <w:t>2000. La vuelta del terror</w:t>
      </w:r>
    </w:p>
    <w:p w:rsidR="00897B29" w:rsidRPr="00897B29" w:rsidRDefault="00897B29" w:rsidP="00897B29">
      <w:pPr>
        <w:spacing w:before="0" w:line="240" w:lineRule="auto"/>
        <w:rPr>
          <w:rFonts w:ascii="Arial" w:hAnsi="Arial"/>
          <w:sz w:val="24"/>
          <w:szCs w:val="24"/>
        </w:rPr>
      </w:pPr>
    </w:p>
    <w:p w:rsidR="00897B29" w:rsidRPr="00897B29" w:rsidRDefault="00897B29" w:rsidP="00897B29">
      <w:pPr>
        <w:spacing w:before="0" w:line="240" w:lineRule="auto"/>
        <w:rPr>
          <w:rFonts w:ascii="Arial" w:hAnsi="Arial"/>
          <w:b/>
          <w:sz w:val="24"/>
          <w:szCs w:val="24"/>
        </w:rPr>
      </w:pPr>
      <w:r w:rsidRPr="00897B29">
        <w:rPr>
          <w:rFonts w:ascii="Arial" w:hAnsi="Arial"/>
          <w:b/>
          <w:sz w:val="24"/>
          <w:szCs w:val="24"/>
        </w:rPr>
        <w:t>23 y 24 de octubre</w:t>
      </w:r>
    </w:p>
    <w:p w:rsidR="00897B29" w:rsidRPr="00897B29" w:rsidRDefault="00897B29" w:rsidP="00897B29">
      <w:pPr>
        <w:spacing w:before="0" w:line="240" w:lineRule="auto"/>
        <w:rPr>
          <w:rFonts w:ascii="Arial" w:hAnsi="Arial"/>
          <w:b/>
          <w:sz w:val="24"/>
          <w:szCs w:val="24"/>
        </w:rPr>
      </w:pPr>
      <w:r w:rsidRPr="00897B29">
        <w:rPr>
          <w:rFonts w:ascii="Arial" w:hAnsi="Arial"/>
          <w:b/>
          <w:sz w:val="24"/>
          <w:szCs w:val="24"/>
        </w:rPr>
        <w:t xml:space="preserve">Centro de Investigación Micaela Portilla </w:t>
      </w:r>
      <w:proofErr w:type="spellStart"/>
      <w:r w:rsidRPr="00897B29">
        <w:rPr>
          <w:rFonts w:ascii="Arial" w:hAnsi="Arial"/>
          <w:b/>
          <w:sz w:val="24"/>
          <w:szCs w:val="24"/>
        </w:rPr>
        <w:t>Ikergunea</w:t>
      </w:r>
      <w:proofErr w:type="spellEnd"/>
      <w:r w:rsidRPr="00897B29">
        <w:rPr>
          <w:rFonts w:ascii="Arial" w:hAnsi="Arial"/>
          <w:b/>
          <w:sz w:val="24"/>
          <w:szCs w:val="24"/>
        </w:rPr>
        <w:t xml:space="preserve"> (Salón de actos)</w:t>
      </w:r>
    </w:p>
    <w:p w:rsidR="00897B29" w:rsidRPr="00897B29" w:rsidRDefault="00897B29" w:rsidP="00897B29">
      <w:pPr>
        <w:spacing w:before="0" w:line="240" w:lineRule="auto"/>
        <w:rPr>
          <w:rFonts w:ascii="Arial" w:hAnsi="Arial"/>
          <w:b/>
          <w:sz w:val="24"/>
          <w:szCs w:val="24"/>
        </w:rPr>
      </w:pPr>
      <w:r w:rsidRPr="00897B29">
        <w:rPr>
          <w:rFonts w:ascii="Arial" w:hAnsi="Arial"/>
          <w:b/>
          <w:sz w:val="24"/>
          <w:szCs w:val="24"/>
        </w:rPr>
        <w:t>Justo Vélez de Elorriaga, 1. 01006 Vitoria-Gasteiz</w:t>
      </w:r>
    </w:p>
    <w:p w:rsidR="00897B29" w:rsidRPr="00897B29" w:rsidRDefault="00897B29" w:rsidP="00897B29">
      <w:pPr>
        <w:spacing w:before="0" w:line="240" w:lineRule="auto"/>
        <w:rPr>
          <w:rFonts w:ascii="Arial" w:hAnsi="Arial"/>
          <w:b/>
          <w:sz w:val="24"/>
          <w:szCs w:val="24"/>
        </w:rPr>
      </w:pPr>
    </w:p>
    <w:p w:rsidR="00897B29" w:rsidRPr="00897B29" w:rsidRDefault="00897B29" w:rsidP="00897B29">
      <w:pPr>
        <w:spacing w:before="0" w:line="240" w:lineRule="auto"/>
        <w:rPr>
          <w:rFonts w:ascii="Arial" w:hAnsi="Arial"/>
          <w:sz w:val="24"/>
          <w:szCs w:val="24"/>
        </w:rPr>
      </w:pPr>
      <w:r w:rsidRPr="00897B29">
        <w:rPr>
          <w:rFonts w:ascii="Arial" w:hAnsi="Arial"/>
          <w:sz w:val="24"/>
          <w:szCs w:val="24"/>
        </w:rPr>
        <w:t>Se cumple un cuarto de siglo de aquel fatídico 2000, cuando ETA puso fin a su tregua más prolongada y continúo desplegando aquella letal estrategia suya conocida como “socialización del sufrimiento”. En aquel año la banda terrorista asesinó a veintitrés personas, y todavía en 2001 lo hizo a quince. No eran las cifras horrorosas de los “años de plomo”, ni siquiera las que se sucedieron año tras año hasta 1992. Sin embargo, esa vuelta al terror se produjo cuando la sociedad vasca y española habían recuperado un sentido moral que les llevaba a considerar inaceptable cualquier recurso a la violencia.</w:t>
      </w:r>
    </w:p>
    <w:p w:rsidR="00897B29" w:rsidRPr="00897B29" w:rsidRDefault="00897B29" w:rsidP="00897B29">
      <w:pPr>
        <w:spacing w:before="0" w:line="240" w:lineRule="auto"/>
        <w:rPr>
          <w:rFonts w:ascii="Arial" w:hAnsi="Arial"/>
          <w:sz w:val="24"/>
          <w:szCs w:val="24"/>
        </w:rPr>
      </w:pPr>
      <w:r w:rsidRPr="00897B29">
        <w:rPr>
          <w:rFonts w:ascii="Arial" w:hAnsi="Arial"/>
          <w:sz w:val="24"/>
          <w:szCs w:val="24"/>
        </w:rPr>
        <w:t xml:space="preserve">El XXIII Seminario de la Fundación Fernando </w:t>
      </w:r>
      <w:proofErr w:type="spellStart"/>
      <w:r w:rsidRPr="00897B29">
        <w:rPr>
          <w:rFonts w:ascii="Arial" w:hAnsi="Arial"/>
          <w:sz w:val="24"/>
          <w:szCs w:val="24"/>
        </w:rPr>
        <w:t>Buesa</w:t>
      </w:r>
      <w:proofErr w:type="spellEnd"/>
      <w:r w:rsidRPr="00897B29">
        <w:rPr>
          <w:rFonts w:ascii="Arial" w:hAnsi="Arial"/>
          <w:sz w:val="24"/>
          <w:szCs w:val="24"/>
        </w:rPr>
        <w:t xml:space="preserve"> Blanco, organizado en colaboración con el Instituto de Historia Social Valentín de Foronda de la Universidad del País Vasco / </w:t>
      </w:r>
      <w:proofErr w:type="spellStart"/>
      <w:r w:rsidRPr="00897B29">
        <w:rPr>
          <w:rFonts w:ascii="Arial" w:hAnsi="Arial"/>
          <w:sz w:val="24"/>
          <w:szCs w:val="24"/>
        </w:rPr>
        <w:t>Euskal</w:t>
      </w:r>
      <w:proofErr w:type="spellEnd"/>
      <w:r w:rsidRPr="00897B29">
        <w:rPr>
          <w:rFonts w:ascii="Arial" w:hAnsi="Arial"/>
          <w:sz w:val="24"/>
          <w:szCs w:val="24"/>
        </w:rPr>
        <w:t xml:space="preserve"> </w:t>
      </w:r>
      <w:proofErr w:type="spellStart"/>
      <w:r w:rsidRPr="00897B29">
        <w:rPr>
          <w:rFonts w:ascii="Arial" w:hAnsi="Arial"/>
          <w:sz w:val="24"/>
          <w:szCs w:val="24"/>
        </w:rPr>
        <w:t>Herriko</w:t>
      </w:r>
      <w:proofErr w:type="spellEnd"/>
      <w:r w:rsidRPr="00897B29">
        <w:rPr>
          <w:rFonts w:ascii="Arial" w:hAnsi="Arial"/>
          <w:sz w:val="24"/>
          <w:szCs w:val="24"/>
        </w:rPr>
        <w:t xml:space="preserve"> </w:t>
      </w:r>
      <w:proofErr w:type="spellStart"/>
      <w:r w:rsidRPr="00897B29">
        <w:rPr>
          <w:rFonts w:ascii="Arial" w:hAnsi="Arial"/>
          <w:sz w:val="24"/>
          <w:szCs w:val="24"/>
        </w:rPr>
        <w:t>Unibertsitatea</w:t>
      </w:r>
      <w:proofErr w:type="spellEnd"/>
      <w:r w:rsidRPr="00897B29">
        <w:rPr>
          <w:rFonts w:ascii="Arial" w:hAnsi="Arial"/>
          <w:sz w:val="24"/>
          <w:szCs w:val="24"/>
        </w:rPr>
        <w:t xml:space="preserve"> (EHU), servirá para reflexionar sobre lo que contuvo aquel año, el caudal de emociones y miedo que llevó consigo, la amenaza de una sociedad vasca escindida, la responsabilidad política de algunos grupos y la percepción entonces de una vuelta al terror que, luego lo sabríamos, fue en realidad el auténtico “canto del cisne” de la banda.</w:t>
      </w:r>
    </w:p>
    <w:p w:rsidR="00897B29" w:rsidRPr="00897B29" w:rsidRDefault="00897B29" w:rsidP="00897B29">
      <w:pPr>
        <w:spacing w:before="0" w:line="240" w:lineRule="auto"/>
        <w:rPr>
          <w:rFonts w:ascii="Arial" w:hAnsi="Arial"/>
          <w:sz w:val="24"/>
          <w:szCs w:val="24"/>
        </w:rPr>
      </w:pPr>
      <w:r w:rsidRPr="00897B29">
        <w:rPr>
          <w:rFonts w:ascii="Arial" w:hAnsi="Arial"/>
          <w:sz w:val="24"/>
          <w:szCs w:val="24"/>
        </w:rPr>
        <w:t>La asistencia es gratuita, pero es necesario inscribirse completando el siguiente formulario: </w:t>
      </w:r>
      <w:hyperlink r:id="rId11" w:tgtFrame="_blank" w:history="1">
        <w:r w:rsidRPr="00897B29">
          <w:rPr>
            <w:rStyle w:val="Hipervnculo"/>
            <w:rFonts w:ascii="Arial" w:hAnsi="Arial"/>
            <w:b/>
            <w:bCs/>
            <w:sz w:val="24"/>
            <w:szCs w:val="24"/>
          </w:rPr>
          <w:t>Formulario de inscripción</w:t>
        </w:r>
      </w:hyperlink>
      <w:r w:rsidRPr="00897B29">
        <w:rPr>
          <w:rFonts w:ascii="Arial" w:hAnsi="Arial"/>
          <w:b/>
          <w:bCs/>
          <w:sz w:val="24"/>
          <w:szCs w:val="24"/>
        </w:rPr>
        <w:t xml:space="preserve"> </w:t>
      </w:r>
    </w:p>
    <w:p w:rsidR="00897B29" w:rsidRPr="00897B29" w:rsidRDefault="00897B29" w:rsidP="00897B29">
      <w:pPr>
        <w:spacing w:before="0" w:line="240" w:lineRule="auto"/>
        <w:rPr>
          <w:rFonts w:ascii="Arial" w:hAnsi="Arial"/>
          <w:sz w:val="24"/>
          <w:szCs w:val="24"/>
        </w:rPr>
      </w:pPr>
      <w:r w:rsidRPr="00897B29">
        <w:rPr>
          <w:rFonts w:ascii="Arial" w:hAnsi="Arial"/>
          <w:bCs/>
          <w:sz w:val="24"/>
          <w:szCs w:val="24"/>
        </w:rPr>
        <w:t xml:space="preserve">Más </w:t>
      </w:r>
      <w:hyperlink r:id="rId12" w:history="1">
        <w:r w:rsidRPr="00897B29">
          <w:rPr>
            <w:rStyle w:val="Hipervnculo"/>
            <w:rFonts w:ascii="Arial" w:hAnsi="Arial"/>
            <w:bCs/>
            <w:sz w:val="24"/>
            <w:szCs w:val="24"/>
          </w:rPr>
          <w:t>información</w:t>
        </w:r>
      </w:hyperlink>
      <w:r w:rsidRPr="00897B29">
        <w:rPr>
          <w:rFonts w:ascii="Arial" w:hAnsi="Arial"/>
          <w:bCs/>
          <w:sz w:val="24"/>
          <w:szCs w:val="24"/>
        </w:rPr>
        <w:t>.</w:t>
      </w:r>
    </w:p>
    <w:p w:rsidR="00897B29" w:rsidRPr="00897B29" w:rsidRDefault="00897B29" w:rsidP="00897B29">
      <w:pPr>
        <w:spacing w:before="0" w:line="240" w:lineRule="auto"/>
        <w:rPr>
          <w:rFonts w:ascii="Arial" w:hAnsi="Arial"/>
          <w:b/>
          <w:sz w:val="24"/>
          <w:szCs w:val="24"/>
        </w:rPr>
      </w:pPr>
      <w:r w:rsidRPr="00897B29">
        <w:rPr>
          <w:rFonts w:ascii="Arial" w:hAnsi="Arial"/>
          <w:b/>
          <w:bCs/>
          <w:sz w:val="24"/>
          <w:szCs w:val="24"/>
        </w:rPr>
        <w:t>Seminario online</w:t>
      </w:r>
    </w:p>
    <w:p w:rsidR="00897B29" w:rsidRPr="00897B29" w:rsidRDefault="00897B29" w:rsidP="00897B29">
      <w:pPr>
        <w:spacing w:before="0" w:line="240" w:lineRule="auto"/>
        <w:rPr>
          <w:rFonts w:ascii="Arial" w:hAnsi="Arial"/>
          <w:sz w:val="24"/>
          <w:szCs w:val="24"/>
        </w:rPr>
      </w:pPr>
      <w:r w:rsidRPr="00897B29">
        <w:rPr>
          <w:rFonts w:ascii="Arial" w:hAnsi="Arial"/>
          <w:sz w:val="24"/>
          <w:szCs w:val="24"/>
        </w:rPr>
        <w:t xml:space="preserve">Para aquellas personas que no puedan asistir presencialmente, el seminario será retransmitido por </w:t>
      </w:r>
      <w:proofErr w:type="spellStart"/>
      <w:r w:rsidRPr="00897B29">
        <w:rPr>
          <w:rFonts w:ascii="Arial" w:hAnsi="Arial"/>
          <w:sz w:val="24"/>
          <w:szCs w:val="24"/>
        </w:rPr>
        <w:t>streaming</w:t>
      </w:r>
      <w:proofErr w:type="spellEnd"/>
      <w:r w:rsidRPr="00897B29">
        <w:rPr>
          <w:rFonts w:ascii="Arial" w:hAnsi="Arial"/>
          <w:sz w:val="24"/>
          <w:szCs w:val="24"/>
        </w:rPr>
        <w:t>.</w:t>
      </w:r>
    </w:p>
    <w:p w:rsidR="00897B29" w:rsidRPr="00897B29" w:rsidRDefault="00897B29" w:rsidP="00897B29">
      <w:pPr>
        <w:spacing w:before="0" w:line="240" w:lineRule="auto"/>
        <w:rPr>
          <w:rFonts w:ascii="Arial" w:hAnsi="Arial"/>
          <w:sz w:val="24"/>
          <w:szCs w:val="24"/>
        </w:rPr>
      </w:pPr>
      <w:hyperlink r:id="rId13" w:tgtFrame="_blank" w:history="1">
        <w:r w:rsidRPr="00897B29">
          <w:rPr>
            <w:rStyle w:val="Hipervnculo"/>
            <w:rFonts w:ascii="Arial" w:hAnsi="Arial"/>
            <w:b/>
            <w:bCs/>
            <w:sz w:val="24"/>
            <w:szCs w:val="24"/>
          </w:rPr>
          <w:t xml:space="preserve">XXII Seminario Fernando </w:t>
        </w:r>
        <w:proofErr w:type="spellStart"/>
        <w:r w:rsidRPr="00897B29">
          <w:rPr>
            <w:rStyle w:val="Hipervnculo"/>
            <w:rFonts w:ascii="Arial" w:hAnsi="Arial"/>
            <w:b/>
            <w:bCs/>
            <w:sz w:val="24"/>
            <w:szCs w:val="24"/>
          </w:rPr>
          <w:t>Buesa</w:t>
        </w:r>
        <w:proofErr w:type="spellEnd"/>
        <w:r w:rsidRPr="00897B29">
          <w:rPr>
            <w:rStyle w:val="Hipervnculo"/>
            <w:rFonts w:ascii="Arial" w:hAnsi="Arial"/>
            <w:b/>
            <w:bCs/>
            <w:sz w:val="24"/>
            <w:szCs w:val="24"/>
          </w:rPr>
          <w:t xml:space="preserve"> (online)</w:t>
        </w:r>
      </w:hyperlink>
    </w:p>
    <w:p w:rsidR="00C77B2F" w:rsidRPr="00897B29" w:rsidRDefault="00C77B2F" w:rsidP="00897B29">
      <w:pPr>
        <w:pStyle w:val="Ttulo1"/>
        <w:spacing w:before="0" w:line="240" w:lineRule="auto"/>
        <w:jc w:val="both"/>
        <w:rPr>
          <w:rFonts w:ascii="Arial" w:hAnsi="Arial"/>
          <w:b w:val="0"/>
          <w:sz w:val="24"/>
          <w:szCs w:val="24"/>
          <w:lang w:val="eu-ES"/>
        </w:rPr>
      </w:pPr>
    </w:p>
    <w:sectPr w:rsidR="00C77B2F" w:rsidRPr="00897B29" w:rsidSect="006C5DF4">
      <w:headerReference w:type="default" r:id="rId14"/>
      <w:footerReference w:type="default" r:id="rId15"/>
      <w:footnotePr>
        <w:pos w:val="beneathText"/>
      </w:footnotePr>
      <w:pgSz w:w="11905" w:h="16837" w:code="9"/>
      <w:pgMar w:top="2835" w:right="1418" w:bottom="226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477" w:rsidRDefault="00CA6477" w:rsidP="00CA0F1E">
      <w:r>
        <w:separator/>
      </w:r>
    </w:p>
  </w:endnote>
  <w:endnote w:type="continuationSeparator" w:id="0">
    <w:p w:rsidR="00CA6477" w:rsidRDefault="00CA6477" w:rsidP="00CA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55 Roman">
    <w:panose1 w:val="00000000000000000000"/>
    <w:charset w:val="00"/>
    <w:family w:val="swiss"/>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BF" w:rsidRPr="000A3FA7" w:rsidRDefault="008443DF" w:rsidP="000A3FA7">
    <w:pPr>
      <w:pStyle w:val="Piedepgina"/>
    </w:pPr>
    <w:r>
      <w:rPr>
        <w:noProof/>
      </w:rPr>
      <mc:AlternateContent>
        <mc:Choice Requires="wps">
          <w:drawing>
            <wp:anchor distT="0" distB="0" distL="114300" distR="114300" simplePos="0" relativeHeight="251657728" behindDoc="0" locked="0" layoutInCell="1" allowOverlap="1">
              <wp:simplePos x="0" y="0"/>
              <wp:positionH relativeFrom="page">
                <wp:posOffset>5343525</wp:posOffset>
              </wp:positionH>
              <wp:positionV relativeFrom="page">
                <wp:posOffset>9679940</wp:posOffset>
              </wp:positionV>
              <wp:extent cx="1857375" cy="739775"/>
              <wp:effectExtent l="0" t="2540" r="0" b="63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6E" w:rsidRPr="00FC30DC" w:rsidRDefault="00E9656E" w:rsidP="00E9656E">
                          <w:pPr>
                            <w:pStyle w:val="pie"/>
                          </w:pPr>
                          <w:r w:rsidRPr="00FC30DC">
                            <w:t>KOMUNIKAZIO BULEGOA</w:t>
                          </w:r>
                        </w:p>
                        <w:p w:rsidR="00E9656E" w:rsidRPr="000C5FFD" w:rsidRDefault="00E9656E" w:rsidP="00E9656E">
                          <w:pPr>
                            <w:pStyle w:val="pie"/>
                          </w:pPr>
                          <w:r>
                            <w:t>Araba</w:t>
                          </w:r>
                          <w:r w:rsidRPr="000C5FFD">
                            <w:t xml:space="preserve">ko Campuseko Errektoreordetza </w:t>
                          </w:r>
                        </w:p>
                        <w:p w:rsidR="00E9656E" w:rsidRPr="000E0B76" w:rsidRDefault="00E9656E" w:rsidP="00E9656E">
                          <w:pPr>
                            <w:pStyle w:val="pie"/>
                          </w:pPr>
                          <w:r w:rsidRPr="000E0B76">
                            <w:t xml:space="preserve">Comandante </w:t>
                          </w:r>
                          <w:proofErr w:type="spellStart"/>
                          <w:r w:rsidRPr="000E0B76">
                            <w:t>Izarduy</w:t>
                          </w:r>
                          <w:proofErr w:type="spellEnd"/>
                          <w:r w:rsidRPr="000E0B76">
                            <w:t xml:space="preserve">, 2 </w:t>
                          </w:r>
                        </w:p>
                        <w:p w:rsidR="00E9656E" w:rsidRPr="000E0B76" w:rsidRDefault="00E9656E" w:rsidP="00E9656E">
                          <w:pPr>
                            <w:pStyle w:val="pie"/>
                          </w:pPr>
                          <w:r w:rsidRPr="000E0B76">
                            <w:t xml:space="preserve">01006 Vitoria-Gasteiz </w:t>
                          </w:r>
                        </w:p>
                        <w:p w:rsidR="00E9656E" w:rsidRPr="000E0B76" w:rsidRDefault="00E9656E" w:rsidP="00E9656E">
                          <w:pPr>
                            <w:pStyle w:val="pie"/>
                          </w:pPr>
                          <w:r>
                            <w:t>T: 945 01 33 53 / 688 67 37 42</w:t>
                          </w:r>
                        </w:p>
                      </w:txbxContent>
                    </wps:txbx>
                    <wps:bodyPr rot="0" vert="horz" wrap="square" lIns="9144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20.75pt;margin-top:762.2pt;width:146.25pt;height:58.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" filled="f" stroked="f">
              <v:textbox inset=",0,0">
                <w:txbxContent>
                  <w:p w:rsidR="00E9656E" w:rsidRPr="00FC30DC" w:rsidRDefault="00E9656E" w:rsidP="00E9656E">
                    <w:pPr>
                      <w:pStyle w:val="pie"/>
                    </w:pPr>
                    <w:r w:rsidRPr="00FC30DC">
                      <w:t>KOMUNIKAZIO BULEGOA</w:t>
                    </w:r>
                  </w:p>
                  <w:p w:rsidR="00E9656E" w:rsidRPr="000C5FFD" w:rsidRDefault="00E9656E" w:rsidP="00E9656E">
                    <w:pPr>
                      <w:pStyle w:val="pie"/>
                    </w:pPr>
                    <w:r>
                      <w:t>Araba</w:t>
                    </w:r>
                    <w:r w:rsidRPr="000C5FFD">
                      <w:t xml:space="preserve">ko Campuseko Errektoreordetza </w:t>
                    </w:r>
                  </w:p>
                  <w:p w:rsidR="00E9656E" w:rsidRPr="000E0B76" w:rsidRDefault="00E9656E" w:rsidP="00E9656E">
                    <w:pPr>
                      <w:pStyle w:val="pie"/>
                    </w:pPr>
                    <w:r w:rsidRPr="000E0B76">
                      <w:t xml:space="preserve">Comandante </w:t>
                    </w:r>
                    <w:proofErr w:type="spellStart"/>
                    <w:r w:rsidRPr="000E0B76">
                      <w:t>Izarduy</w:t>
                    </w:r>
                    <w:proofErr w:type="spellEnd"/>
                    <w:r w:rsidRPr="000E0B76">
                      <w:t xml:space="preserve">, 2 </w:t>
                    </w:r>
                  </w:p>
                  <w:p w:rsidR="00E9656E" w:rsidRPr="000E0B76" w:rsidRDefault="00E9656E" w:rsidP="00E9656E">
                    <w:pPr>
                      <w:pStyle w:val="pie"/>
                    </w:pPr>
                    <w:r w:rsidRPr="000E0B76">
                      <w:t xml:space="preserve">01006 Vitoria-Gasteiz </w:t>
                    </w:r>
                  </w:p>
                  <w:p w:rsidR="00E9656E" w:rsidRPr="000E0B76" w:rsidRDefault="00E9656E" w:rsidP="00E9656E">
                    <w:pPr>
                      <w:pStyle w:val="pie"/>
                    </w:pPr>
                    <w:r>
                      <w:t>T: 945 01 33 53 / 688 67 37 42</w:t>
                    </w:r>
                  </w:p>
                </w:txbxContent>
              </v:textbox>
              <w10:wrap anchorx="page" anchory="pag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page">
                <wp:posOffset>360045</wp:posOffset>
              </wp:positionH>
              <wp:positionV relativeFrom="page">
                <wp:posOffset>10121265</wp:posOffset>
              </wp:positionV>
              <wp:extent cx="1638300" cy="269875"/>
              <wp:effectExtent l="0" t="0" r="1905"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5B0" w:rsidRPr="00FC30DC" w:rsidRDefault="00CA6477" w:rsidP="001945B0">
                          <w:pPr>
                            <w:pStyle w:val="Linkpie"/>
                            <w:ind w:left="-142"/>
                          </w:pPr>
                          <w:hyperlink r:id="rId1" w:history="1">
                            <w:r w:rsidR="00451E40" w:rsidRPr="00BD6285">
                              <w:rPr>
                                <w:rStyle w:val="Hipervnculo"/>
                              </w:rPr>
                              <w:t>arabakomunikazioa@ehu.eus</w:t>
                            </w:r>
                          </w:hyperlink>
                        </w:p>
                        <w:p w:rsidR="001945B0" w:rsidRPr="00FC30DC" w:rsidRDefault="00CA6477" w:rsidP="001945B0">
                          <w:pPr>
                            <w:pStyle w:val="Linkpie"/>
                            <w:ind w:left="-142"/>
                          </w:pPr>
                          <w:hyperlink r:id="rId2" w:history="1">
                            <w:r w:rsidR="001945B0" w:rsidRPr="00FC30DC">
                              <w:rPr>
                                <w:rStyle w:val="Hipervnculo"/>
                              </w:rPr>
                              <w:t>www.ehu.e</w:t>
                            </w:r>
                            <w:r w:rsidR="00451E40">
                              <w:rPr>
                                <w:rStyle w:val="Hipervnculo"/>
                              </w:rPr>
                              <w:t>u</w:t>
                            </w:r>
                            <w:r w:rsidR="001945B0" w:rsidRPr="00FC30DC">
                              <w:rPr>
                                <w:rStyle w:val="Hipervnculo"/>
                              </w:rPr>
                              <w:t>s</w:t>
                            </w:r>
                          </w:hyperlink>
                        </w:p>
                      </w:txbxContent>
                    </wps:txbx>
                    <wps:bodyPr rot="0" vert="horz" wrap="square" lIns="9144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8.35pt;margin-top:796.95pt;width:129pt;height:21.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pUtgIAALk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" filled="f" stroked="f">
              <v:textbox inset=",0,0">
                <w:txbxContent>
                  <w:p w:rsidR="001945B0" w:rsidRPr="00FC30DC" w:rsidRDefault="00CA6477" w:rsidP="001945B0">
                    <w:pPr>
                      <w:pStyle w:val="Linkpie"/>
                      <w:ind w:left="-142"/>
                    </w:pPr>
                    <w:hyperlink r:id="rId3" w:history="1">
                      <w:r w:rsidR="00451E40" w:rsidRPr="00BD6285">
                        <w:rPr>
                          <w:rStyle w:val="Hipervnculo"/>
                        </w:rPr>
                        <w:t>arabakomunikazioa@ehu.eus</w:t>
                      </w:r>
                    </w:hyperlink>
                  </w:p>
                  <w:p w:rsidR="001945B0" w:rsidRPr="00FC30DC" w:rsidRDefault="00CA6477" w:rsidP="001945B0">
                    <w:pPr>
                      <w:pStyle w:val="Linkpie"/>
                      <w:ind w:left="-142"/>
                    </w:pPr>
                    <w:hyperlink r:id="rId4" w:history="1">
                      <w:r w:rsidR="001945B0" w:rsidRPr="00FC30DC">
                        <w:rPr>
                          <w:rStyle w:val="Hipervnculo"/>
                        </w:rPr>
                        <w:t>www.ehu.e</w:t>
                      </w:r>
                      <w:r w:rsidR="00451E40">
                        <w:rPr>
                          <w:rStyle w:val="Hipervnculo"/>
                        </w:rPr>
                        <w:t>u</w:t>
                      </w:r>
                      <w:r w:rsidR="001945B0" w:rsidRPr="00FC30DC">
                        <w:rPr>
                          <w:rStyle w:val="Hipervnculo"/>
                        </w:rPr>
                        <w:t>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477" w:rsidRDefault="00CA6477" w:rsidP="00CA0F1E">
      <w:r>
        <w:separator/>
      </w:r>
    </w:p>
  </w:footnote>
  <w:footnote w:type="continuationSeparator" w:id="0">
    <w:p w:rsidR="00CA6477" w:rsidRDefault="00CA6477" w:rsidP="00CA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BF" w:rsidRPr="000A3FA7" w:rsidRDefault="00AB1B7A" w:rsidP="00AB1B7A">
    <w:pPr>
      <w:pStyle w:val="Encabezado"/>
      <w:tabs>
        <w:tab w:val="clear" w:pos="4252"/>
      </w:tabs>
      <w:jc w:val="left"/>
    </w:pPr>
    <w:r>
      <w:rPr>
        <w:noProof/>
      </w:rPr>
      <w:drawing>
        <wp:inline distT="0" distB="0" distL="0" distR="0" wp14:anchorId="03EB1A2D" wp14:editId="6D57EB2A">
          <wp:extent cx="997200" cy="997200"/>
          <wp:effectExtent l="0" t="0" r="0" b="0"/>
          <wp:docPr id="1287411841" name="Irudia 1" descr="Hau duen irudia logotipoa, sinboloa, Bataiarri, Grafikoak&#10;&#10;Baliteke AAk sortutako edukia zuzena ez iz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11841" name="Irudia 1" descr="Hau duen irudia logotipoa, sinboloa, Bataiarri, Grafikoak&#10;&#10;Baliteke AAk sortutako edukia zuzena ez izatea."/>
                  <pic:cNvPicPr/>
                </pic:nvPicPr>
                <pic:blipFill>
                  <a:blip r:embed="rId1">
                    <a:extLst>
                      <a:ext uri="{28A0092B-C50C-407E-A947-70E740481C1C}">
                        <a14:useLocalDpi xmlns:a14="http://schemas.microsoft.com/office/drawing/2010/main" val="0"/>
                      </a:ext>
                    </a:extLst>
                  </a:blip>
                  <a:stretch>
                    <a:fillRect/>
                  </a:stretch>
                </pic:blipFill>
                <pic:spPr>
                  <a:xfrm>
                    <a:off x="0" y="0"/>
                    <a:ext cx="997200" cy="99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5FE"/>
    <w:multiLevelType w:val="hybridMultilevel"/>
    <w:tmpl w:val="FE0A6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6F1EDE"/>
    <w:multiLevelType w:val="hybridMultilevel"/>
    <w:tmpl w:val="D47E7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F8C2BC9"/>
    <w:multiLevelType w:val="hybridMultilevel"/>
    <w:tmpl w:val="0CD0E0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7E51CB"/>
    <w:multiLevelType w:val="hybridMultilevel"/>
    <w:tmpl w:val="524CA200"/>
    <w:lvl w:ilvl="0" w:tplc="E0CEFF4C">
      <w:start w:val="1"/>
      <w:numFmt w:val="bullet"/>
      <w:lvlText w:val=""/>
      <w:lvlJc w:val="left"/>
      <w:pPr>
        <w:tabs>
          <w:tab w:val="num" w:pos="720"/>
        </w:tabs>
        <w:ind w:left="720" w:hanging="360"/>
      </w:pPr>
      <w:rPr>
        <w:rFonts w:ascii="Symbol" w:hAnsi="Symbol" w:hint="default"/>
        <w:sz w:val="20"/>
      </w:rPr>
    </w:lvl>
    <w:lvl w:ilvl="1" w:tplc="9ACAA6A2" w:tentative="1">
      <w:start w:val="1"/>
      <w:numFmt w:val="bullet"/>
      <w:lvlText w:val="o"/>
      <w:lvlJc w:val="left"/>
      <w:pPr>
        <w:tabs>
          <w:tab w:val="num" w:pos="1440"/>
        </w:tabs>
        <w:ind w:left="1440" w:hanging="360"/>
      </w:pPr>
      <w:rPr>
        <w:rFonts w:ascii="Courier New" w:hAnsi="Courier New" w:hint="default"/>
        <w:sz w:val="20"/>
      </w:rPr>
    </w:lvl>
    <w:lvl w:ilvl="2" w:tplc="35BCCDF8" w:tentative="1">
      <w:start w:val="1"/>
      <w:numFmt w:val="bullet"/>
      <w:lvlText w:val=""/>
      <w:lvlJc w:val="left"/>
      <w:pPr>
        <w:tabs>
          <w:tab w:val="num" w:pos="2160"/>
        </w:tabs>
        <w:ind w:left="2160" w:hanging="360"/>
      </w:pPr>
      <w:rPr>
        <w:rFonts w:ascii="Wingdings" w:hAnsi="Wingdings" w:hint="default"/>
        <w:sz w:val="20"/>
      </w:rPr>
    </w:lvl>
    <w:lvl w:ilvl="3" w:tplc="42C4DF0A" w:tentative="1">
      <w:start w:val="1"/>
      <w:numFmt w:val="bullet"/>
      <w:lvlText w:val=""/>
      <w:lvlJc w:val="left"/>
      <w:pPr>
        <w:tabs>
          <w:tab w:val="num" w:pos="2880"/>
        </w:tabs>
        <w:ind w:left="2880" w:hanging="360"/>
      </w:pPr>
      <w:rPr>
        <w:rFonts w:ascii="Wingdings" w:hAnsi="Wingdings" w:hint="default"/>
        <w:sz w:val="20"/>
      </w:rPr>
    </w:lvl>
    <w:lvl w:ilvl="4" w:tplc="44500AD2" w:tentative="1">
      <w:start w:val="1"/>
      <w:numFmt w:val="bullet"/>
      <w:lvlText w:val=""/>
      <w:lvlJc w:val="left"/>
      <w:pPr>
        <w:tabs>
          <w:tab w:val="num" w:pos="3600"/>
        </w:tabs>
        <w:ind w:left="3600" w:hanging="360"/>
      </w:pPr>
      <w:rPr>
        <w:rFonts w:ascii="Wingdings" w:hAnsi="Wingdings" w:hint="default"/>
        <w:sz w:val="20"/>
      </w:rPr>
    </w:lvl>
    <w:lvl w:ilvl="5" w:tplc="67B618BE" w:tentative="1">
      <w:start w:val="1"/>
      <w:numFmt w:val="bullet"/>
      <w:lvlText w:val=""/>
      <w:lvlJc w:val="left"/>
      <w:pPr>
        <w:tabs>
          <w:tab w:val="num" w:pos="4320"/>
        </w:tabs>
        <w:ind w:left="4320" w:hanging="360"/>
      </w:pPr>
      <w:rPr>
        <w:rFonts w:ascii="Wingdings" w:hAnsi="Wingdings" w:hint="default"/>
        <w:sz w:val="20"/>
      </w:rPr>
    </w:lvl>
    <w:lvl w:ilvl="6" w:tplc="B5F647EE" w:tentative="1">
      <w:start w:val="1"/>
      <w:numFmt w:val="bullet"/>
      <w:lvlText w:val=""/>
      <w:lvlJc w:val="left"/>
      <w:pPr>
        <w:tabs>
          <w:tab w:val="num" w:pos="5040"/>
        </w:tabs>
        <w:ind w:left="5040" w:hanging="360"/>
      </w:pPr>
      <w:rPr>
        <w:rFonts w:ascii="Wingdings" w:hAnsi="Wingdings" w:hint="default"/>
        <w:sz w:val="20"/>
      </w:rPr>
    </w:lvl>
    <w:lvl w:ilvl="7" w:tplc="C814290C" w:tentative="1">
      <w:start w:val="1"/>
      <w:numFmt w:val="bullet"/>
      <w:lvlText w:val=""/>
      <w:lvlJc w:val="left"/>
      <w:pPr>
        <w:tabs>
          <w:tab w:val="num" w:pos="5760"/>
        </w:tabs>
        <w:ind w:left="5760" w:hanging="360"/>
      </w:pPr>
      <w:rPr>
        <w:rFonts w:ascii="Wingdings" w:hAnsi="Wingdings" w:hint="default"/>
        <w:sz w:val="20"/>
      </w:rPr>
    </w:lvl>
    <w:lvl w:ilvl="8" w:tplc="3FDEB68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C7B93"/>
    <w:multiLevelType w:val="hybridMultilevel"/>
    <w:tmpl w:val="38F6C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A17F70"/>
    <w:multiLevelType w:val="hybridMultilevel"/>
    <w:tmpl w:val="6D5E2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4001D65"/>
    <w:multiLevelType w:val="hybridMultilevel"/>
    <w:tmpl w:val="D584E7E8"/>
    <w:lvl w:ilvl="0" w:tplc="6A801F88">
      <w:start w:val="1"/>
      <w:numFmt w:val="bullet"/>
      <w:lvlText w:val=""/>
      <w:lvlJc w:val="left"/>
      <w:pPr>
        <w:tabs>
          <w:tab w:val="num" w:pos="720"/>
        </w:tabs>
        <w:ind w:left="720" w:hanging="360"/>
      </w:pPr>
      <w:rPr>
        <w:rFonts w:ascii="Symbol" w:hAnsi="Symbol" w:hint="default"/>
      </w:rPr>
    </w:lvl>
    <w:lvl w:ilvl="1" w:tplc="175C8D9E" w:tentative="1">
      <w:start w:val="1"/>
      <w:numFmt w:val="bullet"/>
      <w:lvlText w:val="o"/>
      <w:lvlJc w:val="left"/>
      <w:pPr>
        <w:tabs>
          <w:tab w:val="num" w:pos="1440"/>
        </w:tabs>
        <w:ind w:left="1440" w:hanging="360"/>
      </w:pPr>
      <w:rPr>
        <w:rFonts w:ascii="Courier New" w:hAnsi="Courier New" w:hint="default"/>
      </w:rPr>
    </w:lvl>
    <w:lvl w:ilvl="2" w:tplc="6DE20ED6" w:tentative="1">
      <w:start w:val="1"/>
      <w:numFmt w:val="bullet"/>
      <w:lvlText w:val=""/>
      <w:lvlJc w:val="left"/>
      <w:pPr>
        <w:tabs>
          <w:tab w:val="num" w:pos="2160"/>
        </w:tabs>
        <w:ind w:left="2160" w:hanging="360"/>
      </w:pPr>
      <w:rPr>
        <w:rFonts w:ascii="Wingdings" w:hAnsi="Wingdings" w:hint="default"/>
      </w:rPr>
    </w:lvl>
    <w:lvl w:ilvl="3" w:tplc="9EEC2A94" w:tentative="1">
      <w:start w:val="1"/>
      <w:numFmt w:val="bullet"/>
      <w:lvlText w:val=""/>
      <w:lvlJc w:val="left"/>
      <w:pPr>
        <w:tabs>
          <w:tab w:val="num" w:pos="2880"/>
        </w:tabs>
        <w:ind w:left="2880" w:hanging="360"/>
      </w:pPr>
      <w:rPr>
        <w:rFonts w:ascii="Symbol" w:hAnsi="Symbol" w:hint="default"/>
      </w:rPr>
    </w:lvl>
    <w:lvl w:ilvl="4" w:tplc="E7183938" w:tentative="1">
      <w:start w:val="1"/>
      <w:numFmt w:val="bullet"/>
      <w:lvlText w:val="o"/>
      <w:lvlJc w:val="left"/>
      <w:pPr>
        <w:tabs>
          <w:tab w:val="num" w:pos="3600"/>
        </w:tabs>
        <w:ind w:left="3600" w:hanging="360"/>
      </w:pPr>
      <w:rPr>
        <w:rFonts w:ascii="Courier New" w:hAnsi="Courier New" w:hint="default"/>
      </w:rPr>
    </w:lvl>
    <w:lvl w:ilvl="5" w:tplc="9F003402" w:tentative="1">
      <w:start w:val="1"/>
      <w:numFmt w:val="bullet"/>
      <w:lvlText w:val=""/>
      <w:lvlJc w:val="left"/>
      <w:pPr>
        <w:tabs>
          <w:tab w:val="num" w:pos="4320"/>
        </w:tabs>
        <w:ind w:left="4320" w:hanging="360"/>
      </w:pPr>
      <w:rPr>
        <w:rFonts w:ascii="Wingdings" w:hAnsi="Wingdings" w:hint="default"/>
      </w:rPr>
    </w:lvl>
    <w:lvl w:ilvl="6" w:tplc="9EA0F46C" w:tentative="1">
      <w:start w:val="1"/>
      <w:numFmt w:val="bullet"/>
      <w:lvlText w:val=""/>
      <w:lvlJc w:val="left"/>
      <w:pPr>
        <w:tabs>
          <w:tab w:val="num" w:pos="5040"/>
        </w:tabs>
        <w:ind w:left="5040" w:hanging="360"/>
      </w:pPr>
      <w:rPr>
        <w:rFonts w:ascii="Symbol" w:hAnsi="Symbol" w:hint="default"/>
      </w:rPr>
    </w:lvl>
    <w:lvl w:ilvl="7" w:tplc="7770A7E8" w:tentative="1">
      <w:start w:val="1"/>
      <w:numFmt w:val="bullet"/>
      <w:lvlText w:val="o"/>
      <w:lvlJc w:val="left"/>
      <w:pPr>
        <w:tabs>
          <w:tab w:val="num" w:pos="5760"/>
        </w:tabs>
        <w:ind w:left="5760" w:hanging="360"/>
      </w:pPr>
      <w:rPr>
        <w:rFonts w:ascii="Courier New" w:hAnsi="Courier New" w:hint="default"/>
      </w:rPr>
    </w:lvl>
    <w:lvl w:ilvl="8" w:tplc="13643E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450680"/>
    <w:multiLevelType w:val="hybridMultilevel"/>
    <w:tmpl w:val="078C09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style="mso-position-horizontal-relative:page;mso-position-vertical-relative:page" fill="f" fillcolor="white" stroke="f">
      <v:fill color="white" on="f"/>
      <v:stroke on="f"/>
      <v:textbox inset=",0,0"/>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29"/>
    <w:rsid w:val="00004354"/>
    <w:rsid w:val="00014D7D"/>
    <w:rsid w:val="000215B1"/>
    <w:rsid w:val="0005317E"/>
    <w:rsid w:val="00054BD7"/>
    <w:rsid w:val="00064EB6"/>
    <w:rsid w:val="00072863"/>
    <w:rsid w:val="0007493A"/>
    <w:rsid w:val="000A11DE"/>
    <w:rsid w:val="000A1A5E"/>
    <w:rsid w:val="000A3FA7"/>
    <w:rsid w:val="000A6FC1"/>
    <w:rsid w:val="000C68E8"/>
    <w:rsid w:val="000D536B"/>
    <w:rsid w:val="000E2618"/>
    <w:rsid w:val="000E62DA"/>
    <w:rsid w:val="00110D3D"/>
    <w:rsid w:val="00116642"/>
    <w:rsid w:val="00123DE5"/>
    <w:rsid w:val="001348C6"/>
    <w:rsid w:val="00142692"/>
    <w:rsid w:val="00157F4C"/>
    <w:rsid w:val="0018373C"/>
    <w:rsid w:val="00183AFA"/>
    <w:rsid w:val="00185087"/>
    <w:rsid w:val="001938A3"/>
    <w:rsid w:val="001945B0"/>
    <w:rsid w:val="00195231"/>
    <w:rsid w:val="001B6A85"/>
    <w:rsid w:val="001B7B3F"/>
    <w:rsid w:val="001E37BA"/>
    <w:rsid w:val="00211579"/>
    <w:rsid w:val="002120A3"/>
    <w:rsid w:val="00215949"/>
    <w:rsid w:val="00260505"/>
    <w:rsid w:val="002A0C2E"/>
    <w:rsid w:val="002A6055"/>
    <w:rsid w:val="002B1105"/>
    <w:rsid w:val="002C114A"/>
    <w:rsid w:val="002D5F45"/>
    <w:rsid w:val="002D7AD2"/>
    <w:rsid w:val="002E06D5"/>
    <w:rsid w:val="002E24A3"/>
    <w:rsid w:val="002F24B4"/>
    <w:rsid w:val="002F56F9"/>
    <w:rsid w:val="002F735E"/>
    <w:rsid w:val="00302260"/>
    <w:rsid w:val="00302950"/>
    <w:rsid w:val="00303101"/>
    <w:rsid w:val="00312568"/>
    <w:rsid w:val="003158E7"/>
    <w:rsid w:val="003232F2"/>
    <w:rsid w:val="00332A99"/>
    <w:rsid w:val="00336276"/>
    <w:rsid w:val="00342D98"/>
    <w:rsid w:val="00344F4B"/>
    <w:rsid w:val="00361EF1"/>
    <w:rsid w:val="00362B60"/>
    <w:rsid w:val="003905C2"/>
    <w:rsid w:val="00394CEA"/>
    <w:rsid w:val="003A6D00"/>
    <w:rsid w:val="003B4830"/>
    <w:rsid w:val="003B611F"/>
    <w:rsid w:val="003D1277"/>
    <w:rsid w:val="003E28ED"/>
    <w:rsid w:val="003F1D76"/>
    <w:rsid w:val="0041306D"/>
    <w:rsid w:val="00423E32"/>
    <w:rsid w:val="004259E6"/>
    <w:rsid w:val="0044274B"/>
    <w:rsid w:val="00451E40"/>
    <w:rsid w:val="0046176C"/>
    <w:rsid w:val="004639E0"/>
    <w:rsid w:val="00466862"/>
    <w:rsid w:val="00470308"/>
    <w:rsid w:val="0047403A"/>
    <w:rsid w:val="004769DB"/>
    <w:rsid w:val="00485B6C"/>
    <w:rsid w:val="004A616E"/>
    <w:rsid w:val="004B2498"/>
    <w:rsid w:val="004B32F3"/>
    <w:rsid w:val="004B6542"/>
    <w:rsid w:val="004C0A3D"/>
    <w:rsid w:val="004D06E9"/>
    <w:rsid w:val="004D61FB"/>
    <w:rsid w:val="004F15A6"/>
    <w:rsid w:val="004F17D0"/>
    <w:rsid w:val="004F445D"/>
    <w:rsid w:val="00503771"/>
    <w:rsid w:val="005116A6"/>
    <w:rsid w:val="005134FB"/>
    <w:rsid w:val="00533E5A"/>
    <w:rsid w:val="0054337A"/>
    <w:rsid w:val="00552911"/>
    <w:rsid w:val="00556099"/>
    <w:rsid w:val="00566E4B"/>
    <w:rsid w:val="00577149"/>
    <w:rsid w:val="00577453"/>
    <w:rsid w:val="00594007"/>
    <w:rsid w:val="005B7336"/>
    <w:rsid w:val="005C3E6B"/>
    <w:rsid w:val="005D1F31"/>
    <w:rsid w:val="005D3359"/>
    <w:rsid w:val="005E4559"/>
    <w:rsid w:val="005F6DF1"/>
    <w:rsid w:val="0061354E"/>
    <w:rsid w:val="00637208"/>
    <w:rsid w:val="00637DC3"/>
    <w:rsid w:val="00665C03"/>
    <w:rsid w:val="006671DE"/>
    <w:rsid w:val="00677C0C"/>
    <w:rsid w:val="006814A4"/>
    <w:rsid w:val="00697590"/>
    <w:rsid w:val="006A5A47"/>
    <w:rsid w:val="006A7B39"/>
    <w:rsid w:val="006B33DC"/>
    <w:rsid w:val="006B3B50"/>
    <w:rsid w:val="006B55DB"/>
    <w:rsid w:val="006C44EB"/>
    <w:rsid w:val="006C5DF4"/>
    <w:rsid w:val="006E464A"/>
    <w:rsid w:val="006F0404"/>
    <w:rsid w:val="007140B5"/>
    <w:rsid w:val="007142B9"/>
    <w:rsid w:val="007245F7"/>
    <w:rsid w:val="00725459"/>
    <w:rsid w:val="007335C3"/>
    <w:rsid w:val="00750DD5"/>
    <w:rsid w:val="00755B6E"/>
    <w:rsid w:val="007646FD"/>
    <w:rsid w:val="007654C5"/>
    <w:rsid w:val="00783BEC"/>
    <w:rsid w:val="00784366"/>
    <w:rsid w:val="007869B2"/>
    <w:rsid w:val="007A0ECC"/>
    <w:rsid w:val="007A6BFF"/>
    <w:rsid w:val="007B0DAD"/>
    <w:rsid w:val="007C359E"/>
    <w:rsid w:val="007E0ED2"/>
    <w:rsid w:val="007F56FA"/>
    <w:rsid w:val="00801E7E"/>
    <w:rsid w:val="008142B5"/>
    <w:rsid w:val="008206EE"/>
    <w:rsid w:val="008239F7"/>
    <w:rsid w:val="008272AE"/>
    <w:rsid w:val="0083273C"/>
    <w:rsid w:val="00834A11"/>
    <w:rsid w:val="008443DF"/>
    <w:rsid w:val="00844E2F"/>
    <w:rsid w:val="008506EC"/>
    <w:rsid w:val="00865F5F"/>
    <w:rsid w:val="008675A4"/>
    <w:rsid w:val="00897B29"/>
    <w:rsid w:val="008A0DD8"/>
    <w:rsid w:val="008A6A22"/>
    <w:rsid w:val="008C46CA"/>
    <w:rsid w:val="008C519E"/>
    <w:rsid w:val="008E1D21"/>
    <w:rsid w:val="008F257F"/>
    <w:rsid w:val="008F2AAC"/>
    <w:rsid w:val="00905733"/>
    <w:rsid w:val="0091095E"/>
    <w:rsid w:val="00913818"/>
    <w:rsid w:val="009359F9"/>
    <w:rsid w:val="0095402D"/>
    <w:rsid w:val="00961005"/>
    <w:rsid w:val="00987C96"/>
    <w:rsid w:val="00993CF8"/>
    <w:rsid w:val="00997542"/>
    <w:rsid w:val="009A310D"/>
    <w:rsid w:val="009A435C"/>
    <w:rsid w:val="009B0157"/>
    <w:rsid w:val="009D021F"/>
    <w:rsid w:val="009E098C"/>
    <w:rsid w:val="00A051FB"/>
    <w:rsid w:val="00A07A52"/>
    <w:rsid w:val="00A1170C"/>
    <w:rsid w:val="00A2452D"/>
    <w:rsid w:val="00A46121"/>
    <w:rsid w:val="00A641BD"/>
    <w:rsid w:val="00A9509C"/>
    <w:rsid w:val="00AA0819"/>
    <w:rsid w:val="00AB15AF"/>
    <w:rsid w:val="00AB1B7A"/>
    <w:rsid w:val="00AB3B62"/>
    <w:rsid w:val="00AB6D79"/>
    <w:rsid w:val="00AE14C2"/>
    <w:rsid w:val="00B04038"/>
    <w:rsid w:val="00B466CB"/>
    <w:rsid w:val="00B53890"/>
    <w:rsid w:val="00B61E27"/>
    <w:rsid w:val="00BA3AB2"/>
    <w:rsid w:val="00BA6CC0"/>
    <w:rsid w:val="00BC2824"/>
    <w:rsid w:val="00BC7AF2"/>
    <w:rsid w:val="00BD064A"/>
    <w:rsid w:val="00BD4C64"/>
    <w:rsid w:val="00BD59A2"/>
    <w:rsid w:val="00BE6444"/>
    <w:rsid w:val="00C650C2"/>
    <w:rsid w:val="00C75012"/>
    <w:rsid w:val="00C77B2F"/>
    <w:rsid w:val="00C77BBE"/>
    <w:rsid w:val="00C90D93"/>
    <w:rsid w:val="00CA0F1E"/>
    <w:rsid w:val="00CA6477"/>
    <w:rsid w:val="00CB24BF"/>
    <w:rsid w:val="00CB6356"/>
    <w:rsid w:val="00CC0948"/>
    <w:rsid w:val="00CC6BEE"/>
    <w:rsid w:val="00CF4696"/>
    <w:rsid w:val="00D15CD9"/>
    <w:rsid w:val="00D25236"/>
    <w:rsid w:val="00D54C02"/>
    <w:rsid w:val="00D63632"/>
    <w:rsid w:val="00D65779"/>
    <w:rsid w:val="00D65847"/>
    <w:rsid w:val="00D709FD"/>
    <w:rsid w:val="00D80D18"/>
    <w:rsid w:val="00D9093E"/>
    <w:rsid w:val="00D948E1"/>
    <w:rsid w:val="00DA47E4"/>
    <w:rsid w:val="00DB5170"/>
    <w:rsid w:val="00DC3220"/>
    <w:rsid w:val="00DE6ED2"/>
    <w:rsid w:val="00DF3760"/>
    <w:rsid w:val="00DF7F00"/>
    <w:rsid w:val="00E14D20"/>
    <w:rsid w:val="00E21D63"/>
    <w:rsid w:val="00E223E1"/>
    <w:rsid w:val="00E23E77"/>
    <w:rsid w:val="00E34780"/>
    <w:rsid w:val="00E3634D"/>
    <w:rsid w:val="00E37B9A"/>
    <w:rsid w:val="00E73660"/>
    <w:rsid w:val="00E9656E"/>
    <w:rsid w:val="00EB15D9"/>
    <w:rsid w:val="00EB1FE1"/>
    <w:rsid w:val="00EC2624"/>
    <w:rsid w:val="00EC2B4E"/>
    <w:rsid w:val="00EC49DE"/>
    <w:rsid w:val="00ED0923"/>
    <w:rsid w:val="00ED5909"/>
    <w:rsid w:val="00EE077F"/>
    <w:rsid w:val="00EE6D2F"/>
    <w:rsid w:val="00F0028B"/>
    <w:rsid w:val="00F1281F"/>
    <w:rsid w:val="00F26AF5"/>
    <w:rsid w:val="00F26C81"/>
    <w:rsid w:val="00F278F6"/>
    <w:rsid w:val="00F57249"/>
    <w:rsid w:val="00F6649B"/>
    <w:rsid w:val="00F73F65"/>
    <w:rsid w:val="00F839CC"/>
    <w:rsid w:val="00F86A2C"/>
    <w:rsid w:val="00FA2498"/>
    <w:rsid w:val="00FA5836"/>
    <w:rsid w:val="00FC06EF"/>
    <w:rsid w:val="00FC30DC"/>
    <w:rsid w:val="00FC5D6C"/>
    <w:rsid w:val="00FE16CF"/>
    <w:rsid w:val="00FE4830"/>
    <w:rsid w:val="00FE5E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fill="f" fillcolor="white" stroke="f">
      <v:fill color="white" on="f"/>
      <v:stroke on="f"/>
      <v:textbox inset=",0,0"/>
    </o:shapedefaults>
    <o:shapelayout v:ext="edit">
      <o:idmap v:ext="edit" data="1"/>
    </o:shapelayout>
  </w:shapeDefaults>
  <w:decimalSymbol w:val=","/>
  <w:listSeparator w:val=";"/>
  <w14:docId w14:val="0C380223"/>
  <w15:docId w15:val="{208F9DE1-2036-40B4-809D-33C75165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34D"/>
    <w:pPr>
      <w:suppressAutoHyphens/>
      <w:spacing w:before="240" w:after="120" w:line="276" w:lineRule="auto"/>
      <w:jc w:val="both"/>
    </w:pPr>
    <w:rPr>
      <w:rFonts w:ascii="EHUSerif" w:hAnsi="EHUSerif" w:cs="Arial"/>
      <w:szCs w:val="16"/>
    </w:rPr>
  </w:style>
  <w:style w:type="paragraph" w:styleId="Ttulo1">
    <w:name w:val="heading 1"/>
    <w:basedOn w:val="Normal"/>
    <w:next w:val="Subttulo"/>
    <w:qFormat/>
    <w:rsid w:val="007E0ED2"/>
    <w:pPr>
      <w:tabs>
        <w:tab w:val="left" w:pos="1800"/>
      </w:tabs>
      <w:jc w:val="left"/>
      <w:outlineLvl w:val="0"/>
    </w:pPr>
    <w:rPr>
      <w:b/>
      <w:sz w:val="36"/>
      <w:szCs w:val="18"/>
    </w:rPr>
  </w:style>
  <w:style w:type="paragraph" w:styleId="Ttulo2">
    <w:name w:val="heading 2"/>
    <w:basedOn w:val="Normal"/>
    <w:next w:val="Normal"/>
    <w:link w:val="Ttulo2Car"/>
    <w:qFormat/>
    <w:rsid w:val="007E0ED2"/>
    <w:pPr>
      <w:keepNext/>
      <w:tabs>
        <w:tab w:val="left" w:pos="1800"/>
      </w:tabs>
      <w:outlineLvl w:val="1"/>
    </w:pPr>
    <w:rPr>
      <w:b/>
      <w:sz w:val="24"/>
      <w:szCs w:val="24"/>
      <w:lang w:val="eu-ES"/>
    </w:rPr>
  </w:style>
  <w:style w:type="paragraph" w:styleId="Ttulo3">
    <w:name w:val="heading 3"/>
    <w:basedOn w:val="Normal"/>
    <w:next w:val="Normal"/>
    <w:rsid w:val="00FC30DC"/>
    <w:pPr>
      <w:keepNext/>
      <w:pBdr>
        <w:bottom w:val="single" w:sz="4" w:space="1" w:color="auto"/>
      </w:pBdr>
      <w:outlineLvl w:val="2"/>
    </w:pPr>
    <w:rPr>
      <w:b/>
      <w:sz w:val="36"/>
      <w:szCs w:val="36"/>
    </w:rPr>
  </w:style>
  <w:style w:type="paragraph" w:styleId="Ttulo4">
    <w:name w:val="heading 4"/>
    <w:basedOn w:val="Normal"/>
    <w:next w:val="Normal"/>
    <w:rsid w:val="00FC30DC"/>
    <w:pPr>
      <w:keepNext/>
      <w:outlineLvl w:val="3"/>
    </w:pPr>
    <w:rPr>
      <w:b/>
    </w:rPr>
  </w:style>
  <w:style w:type="paragraph" w:styleId="Ttulo6">
    <w:name w:val="heading 6"/>
    <w:basedOn w:val="Normal"/>
    <w:next w:val="Normal"/>
    <w:link w:val="Ttulo6Car"/>
    <w:rsid w:val="00FC30DC"/>
    <w:pPr>
      <w:suppressAutoHyphens w:val="0"/>
      <w:spacing w:after="60"/>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1"/>
    <w:uiPriority w:val="99"/>
    <w:rsid w:val="00EC49DE"/>
    <w:rPr>
      <w:color w:val="0000FF"/>
      <w:u w:val="single"/>
    </w:rPr>
  </w:style>
  <w:style w:type="character" w:customStyle="1" w:styleId="Fuentedeprrafopredeter2">
    <w:name w:val="Fuente de párrafo predeter.2"/>
    <w:rsid w:val="00EC49DE"/>
  </w:style>
  <w:style w:type="character" w:customStyle="1" w:styleId="Fuentedeprrafopredeter1">
    <w:name w:val="Fuente de párrafo predeter.1"/>
    <w:rsid w:val="00EC49DE"/>
  </w:style>
  <w:style w:type="character" w:customStyle="1" w:styleId="Absatz-Standardschriftart">
    <w:name w:val="Absatz-Standardschriftart"/>
    <w:rsid w:val="00EC49DE"/>
  </w:style>
  <w:style w:type="character" w:customStyle="1" w:styleId="eacep">
    <w:name w:val="eacep"/>
    <w:basedOn w:val="Fuentedeprrafopredeter1"/>
    <w:rsid w:val="00EC49DE"/>
  </w:style>
  <w:style w:type="paragraph" w:styleId="Textoindependiente">
    <w:name w:val="Body Text"/>
    <w:basedOn w:val="Normal"/>
    <w:rsid w:val="00EC49DE"/>
    <w:pPr>
      <w:spacing w:before="0"/>
    </w:pPr>
  </w:style>
  <w:style w:type="paragraph" w:customStyle="1" w:styleId="Encabezado2">
    <w:name w:val="Encabezado2"/>
    <w:basedOn w:val="Normal"/>
    <w:next w:val="Textoindependiente"/>
    <w:rsid w:val="00EC49DE"/>
    <w:pPr>
      <w:keepNext/>
    </w:pPr>
    <w:rPr>
      <w:rFonts w:eastAsia="MS Mincho"/>
      <w:sz w:val="28"/>
    </w:rPr>
  </w:style>
  <w:style w:type="paragraph" w:styleId="Lista">
    <w:name w:val="List"/>
    <w:basedOn w:val="Textoindependiente"/>
    <w:rsid w:val="00EC49DE"/>
  </w:style>
  <w:style w:type="paragraph" w:styleId="Encabezado">
    <w:name w:val="header"/>
    <w:basedOn w:val="Normal"/>
    <w:link w:val="EncabezadoCar"/>
    <w:rsid w:val="00EC49DE"/>
    <w:pPr>
      <w:tabs>
        <w:tab w:val="center" w:pos="4252"/>
        <w:tab w:val="right" w:pos="8504"/>
      </w:tabs>
    </w:pPr>
  </w:style>
  <w:style w:type="paragraph" w:styleId="Piedepgina">
    <w:name w:val="footer"/>
    <w:basedOn w:val="Normal"/>
    <w:link w:val="PiedepginaCar"/>
    <w:rsid w:val="00EC49DE"/>
    <w:pPr>
      <w:tabs>
        <w:tab w:val="center" w:pos="4252"/>
        <w:tab w:val="right" w:pos="8504"/>
      </w:tabs>
    </w:pPr>
  </w:style>
  <w:style w:type="paragraph" w:customStyle="1" w:styleId="Etiqueta">
    <w:name w:val="Etiqueta"/>
    <w:basedOn w:val="Normal"/>
    <w:rsid w:val="00EC49DE"/>
    <w:pPr>
      <w:suppressLineNumbers/>
      <w:spacing w:before="120"/>
    </w:pPr>
    <w:rPr>
      <w:i/>
      <w:sz w:val="24"/>
    </w:rPr>
  </w:style>
  <w:style w:type="paragraph" w:customStyle="1" w:styleId="ndice">
    <w:name w:val="Índice"/>
    <w:basedOn w:val="Normal"/>
    <w:rsid w:val="00EC49DE"/>
    <w:pPr>
      <w:suppressLineNumbers/>
    </w:pPr>
  </w:style>
  <w:style w:type="paragraph" w:styleId="Cita">
    <w:name w:val="Quote"/>
    <w:basedOn w:val="Normal"/>
    <w:rsid w:val="00FC30DC"/>
    <w:pPr>
      <w:spacing w:before="0" w:after="283"/>
      <w:ind w:left="567" w:right="567"/>
    </w:pPr>
  </w:style>
  <w:style w:type="paragraph" w:customStyle="1" w:styleId="Encabezado1">
    <w:name w:val="Encabezado1"/>
    <w:basedOn w:val="Normal"/>
    <w:next w:val="Textoindependiente"/>
    <w:rsid w:val="00EC49DE"/>
    <w:pPr>
      <w:keepNext/>
    </w:pPr>
    <w:rPr>
      <w:rFonts w:eastAsia="MS Mincho"/>
      <w:sz w:val="28"/>
    </w:rPr>
  </w:style>
  <w:style w:type="paragraph" w:customStyle="1" w:styleId="Default">
    <w:name w:val="Default"/>
    <w:rsid w:val="00EC49DE"/>
    <w:pPr>
      <w:widowControl w:val="0"/>
      <w:suppressAutoHyphens/>
      <w:autoSpaceDE w:val="0"/>
    </w:pPr>
    <w:rPr>
      <w:color w:val="000000"/>
      <w:sz w:val="24"/>
      <w:lang w:val="es-ES_tradnl"/>
    </w:rPr>
  </w:style>
  <w:style w:type="paragraph" w:styleId="NormalWeb">
    <w:name w:val="Normal (Web)"/>
    <w:basedOn w:val="Normal"/>
    <w:uiPriority w:val="99"/>
    <w:rsid w:val="00EC49DE"/>
    <w:pPr>
      <w:suppressAutoHyphens w:val="0"/>
      <w:spacing w:before="100" w:beforeAutospacing="1" w:after="119"/>
    </w:pPr>
    <w:rPr>
      <w:rFonts w:ascii="Arial Unicode MS" w:eastAsia="Arial Unicode MS" w:hAnsi="Arial Unicode MS"/>
    </w:rPr>
  </w:style>
  <w:style w:type="character" w:styleId="Refdecomentario">
    <w:name w:val="annotation reference"/>
    <w:basedOn w:val="Fuentedeprrafopredeter"/>
    <w:semiHidden/>
    <w:rsid w:val="00EC49DE"/>
    <w:rPr>
      <w:sz w:val="16"/>
    </w:rPr>
  </w:style>
  <w:style w:type="paragraph" w:styleId="Textocomentario">
    <w:name w:val="annotation text"/>
    <w:basedOn w:val="Normal"/>
    <w:semiHidden/>
    <w:rsid w:val="00EC49DE"/>
  </w:style>
  <w:style w:type="paragraph" w:styleId="Textoindependiente2">
    <w:name w:val="Body Text 2"/>
    <w:basedOn w:val="Normal"/>
    <w:rsid w:val="00EC49DE"/>
  </w:style>
  <w:style w:type="paragraph" w:styleId="HTMLconformatoprevio">
    <w:name w:val="HTML Preformatted"/>
    <w:basedOn w:val="Normal"/>
    <w:rsid w:val="00EC4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rPr>
  </w:style>
  <w:style w:type="character" w:styleId="Textoennegrita">
    <w:name w:val="Strong"/>
    <w:aliases w:val="Negrita"/>
    <w:basedOn w:val="Fuentedeprrafopredeter1"/>
    <w:uiPriority w:val="22"/>
    <w:qFormat/>
    <w:rsid w:val="007E0ED2"/>
    <w:rPr>
      <w:rFonts w:ascii="Arial" w:hAnsi="Arial"/>
      <w:b/>
      <w:sz w:val="20"/>
    </w:rPr>
  </w:style>
  <w:style w:type="paragraph" w:styleId="Textoindependiente3">
    <w:name w:val="Body Text 3"/>
    <w:basedOn w:val="Normal"/>
    <w:link w:val="Textoindependiente3Car"/>
    <w:rsid w:val="00D948E1"/>
    <w:rPr>
      <w:sz w:val="16"/>
    </w:rPr>
  </w:style>
  <w:style w:type="character" w:customStyle="1" w:styleId="Textoindependiente3Car">
    <w:name w:val="Texto independiente 3 Car"/>
    <w:basedOn w:val="Fuentedeprrafopredeter"/>
    <w:link w:val="Textoindependiente3"/>
    <w:rsid w:val="00D948E1"/>
    <w:rPr>
      <w:sz w:val="16"/>
      <w:szCs w:val="16"/>
      <w:lang w:val="es-ES_tradnl"/>
    </w:rPr>
  </w:style>
  <w:style w:type="character" w:customStyle="1" w:styleId="EncabezadoCar">
    <w:name w:val="Encabezado Car"/>
    <w:basedOn w:val="Fuentedeprrafopredeter"/>
    <w:link w:val="Encabezado"/>
    <w:rsid w:val="00D709FD"/>
    <w:rPr>
      <w:sz w:val="24"/>
      <w:lang w:val="es-ES_tradnl"/>
    </w:rPr>
  </w:style>
  <w:style w:type="character" w:customStyle="1" w:styleId="Ttulo6Car">
    <w:name w:val="Título 6 Car"/>
    <w:basedOn w:val="Fuentedeprrafopredeter"/>
    <w:link w:val="Ttulo6"/>
    <w:rsid w:val="00FC30DC"/>
    <w:rPr>
      <w:rFonts w:cs="Arial"/>
      <w:b/>
      <w:bCs/>
      <w:sz w:val="22"/>
      <w:szCs w:val="22"/>
    </w:rPr>
  </w:style>
  <w:style w:type="paragraph" w:customStyle="1" w:styleId="Prrafodelista1">
    <w:name w:val="Párrafo de lista1"/>
    <w:basedOn w:val="Normal"/>
    <w:rsid w:val="0018373C"/>
    <w:pPr>
      <w:spacing w:after="200"/>
      <w:ind w:left="720"/>
    </w:pPr>
    <w:rPr>
      <w:sz w:val="22"/>
      <w:szCs w:val="24"/>
      <w:lang w:val="eu-ES" w:eastAsia="ar-SA"/>
    </w:rPr>
  </w:style>
  <w:style w:type="paragraph" w:styleId="Prrafodelista">
    <w:name w:val="List Paragraph"/>
    <w:basedOn w:val="Normal"/>
    <w:uiPriority w:val="34"/>
    <w:rsid w:val="00FC30DC"/>
    <w:pPr>
      <w:suppressAutoHyphens w:val="0"/>
      <w:spacing w:after="200"/>
      <w:ind w:left="720"/>
      <w:contextualSpacing/>
    </w:pPr>
    <w:rPr>
      <w:rFonts w:ascii="Calibri" w:eastAsia="Calibri" w:hAnsi="Calibri"/>
      <w:sz w:val="22"/>
      <w:szCs w:val="22"/>
      <w:lang w:eastAsia="en-US"/>
    </w:rPr>
  </w:style>
  <w:style w:type="paragraph" w:styleId="Ttulo">
    <w:name w:val="Title"/>
    <w:aliases w:val="Título documento"/>
    <w:basedOn w:val="Ttulo3"/>
    <w:next w:val="fecha"/>
    <w:link w:val="TtuloCar"/>
    <w:qFormat/>
    <w:rsid w:val="007E0ED2"/>
    <w:pPr>
      <w:pBdr>
        <w:bottom w:val="single" w:sz="4" w:space="0" w:color="auto"/>
      </w:pBdr>
      <w:spacing w:before="0" w:after="240"/>
    </w:pPr>
    <w:rPr>
      <w:sz w:val="28"/>
    </w:rPr>
  </w:style>
  <w:style w:type="character" w:customStyle="1" w:styleId="TtuloCar">
    <w:name w:val="Título Car"/>
    <w:aliases w:val="Título documento Car"/>
    <w:basedOn w:val="Fuentedeprrafopredeter"/>
    <w:link w:val="Ttulo"/>
    <w:rsid w:val="007E0ED2"/>
    <w:rPr>
      <w:rFonts w:ascii="Arial" w:hAnsi="Arial" w:cs="Arial"/>
      <w:b/>
      <w:sz w:val="28"/>
      <w:szCs w:val="36"/>
    </w:rPr>
  </w:style>
  <w:style w:type="paragraph" w:customStyle="1" w:styleId="Campuscastellano">
    <w:name w:val="Campus castellano"/>
    <w:basedOn w:val="Piedepgina"/>
    <w:next w:val="CampusEuskera"/>
    <w:link w:val="CampuscastellanoCar"/>
    <w:rsid w:val="000D536B"/>
    <w:pPr>
      <w:tabs>
        <w:tab w:val="clear" w:pos="8504"/>
        <w:tab w:val="right" w:pos="9639"/>
      </w:tabs>
      <w:spacing w:before="0" w:after="0"/>
      <w:ind w:left="-1134" w:right="-1136"/>
    </w:pPr>
    <w:rPr>
      <w:color w:val="595959"/>
      <w:sz w:val="14"/>
    </w:rPr>
  </w:style>
  <w:style w:type="paragraph" w:customStyle="1" w:styleId="CampusEuskera">
    <w:name w:val="Campus Euskera"/>
    <w:basedOn w:val="Piedepgina"/>
    <w:next w:val="Campuscastellano"/>
    <w:link w:val="CampusEuskeraCar"/>
    <w:rsid w:val="000D536B"/>
    <w:pPr>
      <w:tabs>
        <w:tab w:val="clear" w:pos="8504"/>
        <w:tab w:val="right" w:pos="9639"/>
      </w:tabs>
      <w:spacing w:before="0" w:after="0"/>
      <w:ind w:left="-1134" w:right="-1136"/>
    </w:pPr>
    <w:rPr>
      <w:sz w:val="14"/>
      <w:szCs w:val="14"/>
    </w:rPr>
  </w:style>
  <w:style w:type="character" w:customStyle="1" w:styleId="PiedepginaCar">
    <w:name w:val="Pie de página Car"/>
    <w:basedOn w:val="Fuentedeprrafopredeter"/>
    <w:link w:val="Piedepgina"/>
    <w:rsid w:val="00EE6D2F"/>
    <w:rPr>
      <w:rFonts w:ascii="Helvetica 55 Roman" w:hAnsi="Helvetica 55 Roman" w:cs="Arial"/>
      <w:sz w:val="16"/>
      <w:szCs w:val="16"/>
    </w:rPr>
  </w:style>
  <w:style w:type="character" w:customStyle="1" w:styleId="CampuscastellanoCar">
    <w:name w:val="Campus castellano Car"/>
    <w:basedOn w:val="PiedepginaCar"/>
    <w:link w:val="Campuscastellano"/>
    <w:rsid w:val="000D536B"/>
    <w:rPr>
      <w:rFonts w:ascii="Arial" w:hAnsi="Arial" w:cs="Arial"/>
      <w:color w:val="595959"/>
      <w:sz w:val="14"/>
      <w:szCs w:val="16"/>
    </w:rPr>
  </w:style>
  <w:style w:type="paragraph" w:customStyle="1" w:styleId="coordenadas">
    <w:name w:val="coordenadas"/>
    <w:basedOn w:val="Piedepgina"/>
    <w:link w:val="coordenadasCar"/>
    <w:rsid w:val="00FC30DC"/>
    <w:pPr>
      <w:tabs>
        <w:tab w:val="clear" w:pos="8504"/>
        <w:tab w:val="right" w:pos="9639"/>
      </w:tabs>
      <w:spacing w:before="0" w:after="0"/>
      <w:ind w:left="-1134" w:right="-1136"/>
    </w:pPr>
    <w:rPr>
      <w:sz w:val="14"/>
      <w:szCs w:val="14"/>
    </w:rPr>
  </w:style>
  <w:style w:type="character" w:customStyle="1" w:styleId="CampusEuskeraCar">
    <w:name w:val="Campus Euskera Car"/>
    <w:basedOn w:val="PiedepginaCar"/>
    <w:link w:val="CampusEuskera"/>
    <w:rsid w:val="000D536B"/>
    <w:rPr>
      <w:rFonts w:ascii="Arial" w:hAnsi="Arial" w:cs="Arial"/>
      <w:sz w:val="14"/>
      <w:szCs w:val="14"/>
    </w:rPr>
  </w:style>
  <w:style w:type="paragraph" w:customStyle="1" w:styleId="fecha">
    <w:name w:val="fecha"/>
    <w:basedOn w:val="Normal"/>
    <w:next w:val="Ttulo1"/>
    <w:link w:val="fechaCar"/>
    <w:qFormat/>
    <w:rsid w:val="007E0ED2"/>
    <w:pPr>
      <w:jc w:val="right"/>
    </w:pPr>
    <w:rPr>
      <w:sz w:val="16"/>
    </w:rPr>
  </w:style>
  <w:style w:type="character" w:customStyle="1" w:styleId="coordenadasCar">
    <w:name w:val="coordenadas Car"/>
    <w:basedOn w:val="PiedepginaCar"/>
    <w:link w:val="coordenadas"/>
    <w:rsid w:val="00FC30DC"/>
    <w:rPr>
      <w:rFonts w:ascii="Helvetica 55 Roman" w:hAnsi="Helvetica 55 Roman" w:cs="Arial"/>
      <w:sz w:val="14"/>
      <w:szCs w:val="14"/>
    </w:rPr>
  </w:style>
  <w:style w:type="paragraph" w:customStyle="1" w:styleId="Linkpie">
    <w:name w:val="Link pie"/>
    <w:basedOn w:val="coordenadas"/>
    <w:qFormat/>
    <w:rsid w:val="007E0ED2"/>
  </w:style>
  <w:style w:type="character" w:customStyle="1" w:styleId="fechaCar">
    <w:name w:val="fecha Car"/>
    <w:basedOn w:val="Fuentedeprrafopredeter"/>
    <w:link w:val="fecha"/>
    <w:rsid w:val="007E0ED2"/>
    <w:rPr>
      <w:rFonts w:ascii="Arial" w:hAnsi="Arial" w:cs="Arial"/>
      <w:sz w:val="16"/>
      <w:szCs w:val="16"/>
    </w:rPr>
  </w:style>
  <w:style w:type="character" w:customStyle="1" w:styleId="Ttulo2Car">
    <w:name w:val="Título 2 Car"/>
    <w:basedOn w:val="Fuentedeprrafopredeter"/>
    <w:link w:val="Ttulo2"/>
    <w:rsid w:val="007E0ED2"/>
    <w:rPr>
      <w:rFonts w:ascii="Arial" w:hAnsi="Arial" w:cs="Arial"/>
      <w:b/>
      <w:sz w:val="24"/>
      <w:szCs w:val="24"/>
      <w:lang w:val="eu-ES"/>
    </w:rPr>
  </w:style>
  <w:style w:type="paragraph" w:customStyle="1" w:styleId="pie">
    <w:name w:val="pie"/>
    <w:basedOn w:val="Piedepgina"/>
    <w:link w:val="pieCar"/>
    <w:qFormat/>
    <w:rsid w:val="007E0ED2"/>
    <w:pPr>
      <w:tabs>
        <w:tab w:val="clear" w:pos="4252"/>
        <w:tab w:val="clear" w:pos="8504"/>
      </w:tabs>
      <w:spacing w:before="0" w:after="0"/>
      <w:ind w:right="18"/>
      <w:jc w:val="right"/>
    </w:pPr>
    <w:rPr>
      <w:sz w:val="14"/>
      <w:szCs w:val="14"/>
    </w:rPr>
  </w:style>
  <w:style w:type="paragraph" w:styleId="Subttulo">
    <w:name w:val="Subtitle"/>
    <w:basedOn w:val="Normal"/>
    <w:next w:val="Normal"/>
    <w:link w:val="SubttuloCar"/>
    <w:rsid w:val="000D536B"/>
    <w:pPr>
      <w:spacing w:after="60"/>
      <w:jc w:val="center"/>
      <w:outlineLvl w:val="1"/>
    </w:pPr>
    <w:rPr>
      <w:rFonts w:ascii="Cambria" w:hAnsi="Cambria" w:cs="Times New Roman"/>
      <w:sz w:val="24"/>
      <w:szCs w:val="24"/>
    </w:rPr>
  </w:style>
  <w:style w:type="character" w:customStyle="1" w:styleId="pieCar">
    <w:name w:val="pie Car"/>
    <w:basedOn w:val="PiedepginaCar"/>
    <w:link w:val="pie"/>
    <w:rsid w:val="007E0ED2"/>
    <w:rPr>
      <w:rFonts w:ascii="Arial" w:hAnsi="Arial" w:cs="Arial"/>
      <w:sz w:val="14"/>
      <w:szCs w:val="14"/>
    </w:rPr>
  </w:style>
  <w:style w:type="character" w:customStyle="1" w:styleId="SubttuloCar">
    <w:name w:val="Subtítulo Car"/>
    <w:basedOn w:val="Fuentedeprrafopredeter"/>
    <w:link w:val="Subttulo"/>
    <w:rsid w:val="000D536B"/>
    <w:rPr>
      <w:rFonts w:ascii="Cambria" w:eastAsia="Times New Roman" w:hAnsi="Cambria" w:cs="Times New Roman"/>
      <w:sz w:val="24"/>
      <w:szCs w:val="24"/>
    </w:rPr>
  </w:style>
  <w:style w:type="paragraph" w:customStyle="1" w:styleId="Ladillo">
    <w:name w:val="Ladillo"/>
    <w:basedOn w:val="Normal"/>
    <w:next w:val="Normal"/>
    <w:link w:val="LadilloCar"/>
    <w:qFormat/>
    <w:rsid w:val="007E0ED2"/>
    <w:pPr>
      <w:spacing w:after="0" w:line="240" w:lineRule="auto"/>
    </w:pPr>
    <w:rPr>
      <w:b/>
    </w:rPr>
  </w:style>
  <w:style w:type="character" w:customStyle="1" w:styleId="LadilloCar">
    <w:name w:val="Ladillo Car"/>
    <w:basedOn w:val="Fuentedeprrafopredeter"/>
    <w:link w:val="Ladillo"/>
    <w:rsid w:val="007E0ED2"/>
    <w:rPr>
      <w:rFonts w:ascii="Arial" w:hAnsi="Arial" w:cs="Arial"/>
      <w:b/>
      <w:szCs w:val="16"/>
    </w:rPr>
  </w:style>
  <w:style w:type="character" w:customStyle="1" w:styleId="apple-style-span">
    <w:name w:val="apple-style-span"/>
    <w:basedOn w:val="Fuentedeprrafopredeter"/>
    <w:rsid w:val="008A6A22"/>
  </w:style>
  <w:style w:type="paragraph" w:customStyle="1" w:styleId="Fechaevento">
    <w:name w:val="Fecha evento"/>
    <w:basedOn w:val="Normal"/>
    <w:next w:val="Normal"/>
    <w:link w:val="FechaeventoCar"/>
    <w:qFormat/>
    <w:rsid w:val="00EB1FE1"/>
    <w:pPr>
      <w:spacing w:before="0" w:after="0"/>
      <w:ind w:left="340"/>
    </w:pPr>
    <w:rPr>
      <w:b/>
      <w:sz w:val="24"/>
    </w:rPr>
  </w:style>
  <w:style w:type="paragraph" w:customStyle="1" w:styleId="subtitulo">
    <w:name w:val="subtitulo"/>
    <w:basedOn w:val="Ttulo2"/>
    <w:link w:val="subtituloCar"/>
    <w:qFormat/>
    <w:rsid w:val="006E464A"/>
  </w:style>
  <w:style w:type="character" w:customStyle="1" w:styleId="FechaeventoCar">
    <w:name w:val="Fecha evento Car"/>
    <w:basedOn w:val="Fuentedeprrafopredeter"/>
    <w:link w:val="Fechaevento"/>
    <w:rsid w:val="00EB1FE1"/>
    <w:rPr>
      <w:rFonts w:ascii="EHUSerif" w:hAnsi="EHUSerif" w:cs="Arial"/>
      <w:b/>
      <w:sz w:val="24"/>
      <w:szCs w:val="16"/>
    </w:rPr>
  </w:style>
  <w:style w:type="character" w:customStyle="1" w:styleId="subtituloCar">
    <w:name w:val="subtitulo Car"/>
    <w:basedOn w:val="Ttulo2Car"/>
    <w:link w:val="subtitulo"/>
    <w:rsid w:val="006E464A"/>
    <w:rPr>
      <w:rFonts w:ascii="EHUSerif" w:hAnsi="EHUSerif" w:cs="Arial"/>
      <w:b/>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32077">
      <w:bodyDiv w:val="1"/>
      <w:marLeft w:val="0"/>
      <w:marRight w:val="0"/>
      <w:marTop w:val="0"/>
      <w:marBottom w:val="0"/>
      <w:divBdr>
        <w:top w:val="none" w:sz="0" w:space="0" w:color="auto"/>
        <w:left w:val="none" w:sz="0" w:space="0" w:color="auto"/>
        <w:bottom w:val="none" w:sz="0" w:space="0" w:color="auto"/>
        <w:right w:val="none" w:sz="0" w:space="0" w:color="auto"/>
      </w:divBdr>
    </w:div>
    <w:div w:id="1160537246">
      <w:bodyDiv w:val="1"/>
      <w:marLeft w:val="0"/>
      <w:marRight w:val="0"/>
      <w:marTop w:val="0"/>
      <w:marBottom w:val="0"/>
      <w:divBdr>
        <w:top w:val="none" w:sz="0" w:space="0" w:color="auto"/>
        <w:left w:val="none" w:sz="0" w:space="0" w:color="auto"/>
        <w:bottom w:val="none" w:sz="0" w:space="0" w:color="auto"/>
        <w:right w:val="none" w:sz="0" w:space="0" w:color="auto"/>
      </w:divBdr>
    </w:div>
    <w:div w:id="150971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sz7wzBteVrnr8Xuo9" TargetMode="External"/><Relationship Id="rId13" Type="http://schemas.openxmlformats.org/officeDocument/2006/relationships/hyperlink" Target="https://www.youtube.com/channel/UCkUkIsNgLko4VeI6wqoBqeA/li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acionfernandobuesa.com/web/xxiii-seminario-fernando-bues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sz7wzBteVrnr8Xuo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channel/UCkUkIsNgLko4VeI6wqoBqeA/live" TargetMode="External"/><Relationship Id="rId4" Type="http://schemas.openxmlformats.org/officeDocument/2006/relationships/settings" Target="settings.xml"/><Relationship Id="rId9" Type="http://schemas.openxmlformats.org/officeDocument/2006/relationships/hyperlink" Target="https://fundacionfernandobuesa.com/web/xxiii-fernando-buea-mintegi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rabakomunikazioa@ehu.eus" TargetMode="External"/><Relationship Id="rId2" Type="http://schemas.openxmlformats.org/officeDocument/2006/relationships/hyperlink" Target="http://www.ehu.es" TargetMode="External"/><Relationship Id="rId1" Type="http://schemas.openxmlformats.org/officeDocument/2006/relationships/hyperlink" Target="mailto:arabakomunikazioa@ehu.eus" TargetMode="External"/><Relationship Id="rId4"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Gabinete%20de%20Prensa\Plantilla_convo_araba_berr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396D7-38A7-4715-BAD3-449932FE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Plantilla_convo_araba_berria.dotx</Template>
  <TotalTime>2</TotalTime>
  <Pages>2</Pages>
  <Words>558</Words>
  <Characters>3072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Prentsa-oharra</vt:lpstr>
    </vt:vector>
  </TitlesOfParts>
  <Company>ELHUYAR</Company>
  <LinksUpToDate>false</LinksUpToDate>
  <CharactersWithSpaces>3623</CharactersWithSpaces>
  <SharedDoc>false</SharedDoc>
  <HLinks>
    <vt:vector size="12" baseType="variant">
      <vt:variant>
        <vt:i4>7405669</vt:i4>
      </vt:variant>
      <vt:variant>
        <vt:i4>3</vt:i4>
      </vt:variant>
      <vt:variant>
        <vt:i4>0</vt:i4>
      </vt:variant>
      <vt:variant>
        <vt:i4>5</vt:i4>
      </vt:variant>
      <vt:variant>
        <vt:lpwstr>http://www.ehu.es/</vt:lpwstr>
      </vt:variant>
      <vt:variant>
        <vt:lpwstr/>
      </vt:variant>
      <vt:variant>
        <vt:i4>1376305</vt:i4>
      </vt:variant>
      <vt:variant>
        <vt:i4>0</vt:i4>
      </vt:variant>
      <vt:variant>
        <vt:i4>0</vt:i4>
      </vt:variant>
      <vt:variant>
        <vt:i4>5</vt:i4>
      </vt:variant>
      <vt:variant>
        <vt:lpwstr>mailto:bizkaiakomunikazioa@ehu.es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Prentsa-oharra</dc:title>
  <dc:creator>Pedro María Lasaga</dc:creator>
  <cp:lastModifiedBy>PEDRO MARIA LASAGA</cp:lastModifiedBy>
  <cp:revision>1</cp:revision>
  <cp:lastPrinted>2011-06-01T10:43:00Z</cp:lastPrinted>
  <dcterms:created xsi:type="dcterms:W3CDTF">2025-10-22T08:08:00Z</dcterms:created>
  <dcterms:modified xsi:type="dcterms:W3CDTF">2025-10-22T08:10:00Z</dcterms:modified>
</cp:coreProperties>
</file>