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0D208" w14:textId="01237B3B" w:rsidR="00864628" w:rsidRPr="003144EB" w:rsidRDefault="00F943DB" w:rsidP="003144EB">
      <w:pPr>
        <w:jc w:val="center"/>
        <w:rPr>
          <w:rFonts w:ascii="Times New Roman" w:hAnsi="Times New Roman" w:cs="Times New Roman"/>
          <w:sz w:val="24"/>
          <w:szCs w:val="24"/>
          <w:lang w:eastAsia="es-ES"/>
        </w:rPr>
      </w:pPr>
      <w:r>
        <w:rPr>
          <w:rFonts w:ascii="Times New Roman" w:hAnsi="Times New Roman" w:cs="Times New Roman"/>
          <w:noProof/>
          <w:sz w:val="24"/>
          <w:szCs w:val="24"/>
          <w:lang w:eastAsia="es-ES"/>
        </w:rPr>
        <w:t xml:space="preserve">                                         </w:t>
      </w:r>
      <w:r>
        <w:rPr>
          <w:rFonts w:ascii="Times New Roman" w:hAnsi="Times New Roman" w:cs="Times New Roman"/>
          <w:noProof/>
          <w:sz w:val="24"/>
          <w:szCs w:val="24"/>
          <w:lang w:eastAsia="es-ES"/>
        </w:rPr>
        <w:drawing>
          <wp:inline distT="0" distB="0" distL="0" distR="0" wp14:anchorId="5EB3A9EE" wp14:editId="2D8B05A0">
            <wp:extent cx="1123950" cy="1590675"/>
            <wp:effectExtent l="0" t="0" r="0" b="9525"/>
            <wp:docPr id="1" name="Imagen 1" descr="Descripción: Descripción: Copia de LOGO FAP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Copia de LOGO FAPE TEXTO"/>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123950" cy="1590675"/>
                    </a:xfrm>
                    <a:prstGeom prst="rect">
                      <a:avLst/>
                    </a:prstGeom>
                    <a:noFill/>
                    <a:ln>
                      <a:noFill/>
                    </a:ln>
                  </pic:spPr>
                </pic:pic>
              </a:graphicData>
            </a:graphic>
          </wp:inline>
        </w:drawing>
      </w:r>
      <w:r>
        <w:rPr>
          <w:rFonts w:ascii="Times New Roman" w:hAnsi="Times New Roman" w:cs="Times New Roman"/>
          <w:sz w:val="24"/>
          <w:szCs w:val="24"/>
          <w:lang w:eastAsia="es-ES"/>
        </w:rPr>
        <w:t>                 </w:t>
      </w:r>
      <w:r w:rsidR="00A451C1">
        <w:rPr>
          <w:rFonts w:ascii="Times New Roman" w:hAnsi="Times New Roman" w:cs="Times New Roman"/>
          <w:sz w:val="24"/>
          <w:szCs w:val="24"/>
          <w:lang w:eastAsia="es-ES"/>
        </w:rPr>
        <w:t>                             </w:t>
      </w:r>
    </w:p>
    <w:p w14:paraId="3A700638" w14:textId="77777777" w:rsidR="002204F0" w:rsidRPr="0008154C" w:rsidRDefault="002204F0" w:rsidP="0008154C">
      <w:pPr>
        <w:spacing w:line="276" w:lineRule="auto"/>
        <w:jc w:val="both"/>
        <w:rPr>
          <w:rFonts w:ascii="Century Gothic" w:eastAsia="Arial" w:hAnsi="Century Gothic" w:cs="Arial"/>
          <w:b/>
          <w:lang w:eastAsia="es-ES"/>
        </w:rPr>
      </w:pPr>
    </w:p>
    <w:p w14:paraId="5501A87C" w14:textId="75F07065" w:rsidR="0008154C" w:rsidRDefault="0008154C" w:rsidP="0008154C">
      <w:pPr>
        <w:spacing w:line="276" w:lineRule="auto"/>
        <w:jc w:val="center"/>
        <w:rPr>
          <w:rFonts w:ascii="Century Gothic" w:hAnsi="Century Gothic" w:cs="Times New Roman"/>
          <w:b/>
          <w:bCs/>
          <w:sz w:val="32"/>
          <w:szCs w:val="32"/>
        </w:rPr>
      </w:pPr>
      <w:r w:rsidRPr="0008154C">
        <w:rPr>
          <w:rFonts w:ascii="Century Gothic" w:hAnsi="Century Gothic" w:cs="Times New Roman"/>
          <w:b/>
          <w:bCs/>
          <w:sz w:val="32"/>
          <w:szCs w:val="32"/>
        </w:rPr>
        <w:t>La FAPE exige a Milei que respete a los periodistas que le preguntan</w:t>
      </w:r>
    </w:p>
    <w:p w14:paraId="4CEB9886" w14:textId="77777777" w:rsidR="003364BD" w:rsidRPr="0008154C" w:rsidRDefault="003364BD" w:rsidP="0008154C">
      <w:pPr>
        <w:spacing w:line="276" w:lineRule="auto"/>
        <w:jc w:val="center"/>
        <w:rPr>
          <w:rFonts w:ascii="Century Gothic" w:hAnsi="Century Gothic" w:cs="Times New Roman"/>
          <w:sz w:val="28"/>
          <w:szCs w:val="28"/>
        </w:rPr>
      </w:pPr>
    </w:p>
    <w:p w14:paraId="37BDE63F" w14:textId="722EC5BD" w:rsidR="0008154C" w:rsidRDefault="0008154C" w:rsidP="0008154C">
      <w:pPr>
        <w:spacing w:line="276" w:lineRule="auto"/>
        <w:jc w:val="center"/>
        <w:rPr>
          <w:rFonts w:ascii="Century Gothic" w:hAnsi="Century Gothic" w:cs="Times New Roman"/>
          <w:sz w:val="28"/>
          <w:szCs w:val="28"/>
        </w:rPr>
      </w:pPr>
      <w:r w:rsidRPr="0008154C">
        <w:rPr>
          <w:rFonts w:ascii="Century Gothic" w:hAnsi="Century Gothic" w:cs="Times New Roman"/>
          <w:sz w:val="28"/>
          <w:szCs w:val="28"/>
        </w:rPr>
        <w:t>La Federación recuerda al presidente argentino que los informadores preguntan en nombre de los ciudadanos y que su deber es responderles como merecen</w:t>
      </w:r>
    </w:p>
    <w:p w14:paraId="5F7B3124" w14:textId="77777777" w:rsidR="0008154C" w:rsidRPr="0008154C" w:rsidRDefault="0008154C" w:rsidP="0008154C">
      <w:pPr>
        <w:spacing w:line="276" w:lineRule="auto"/>
        <w:jc w:val="center"/>
        <w:rPr>
          <w:rFonts w:ascii="Century Gothic" w:hAnsi="Century Gothic" w:cs="Times New Roman"/>
          <w:sz w:val="28"/>
          <w:szCs w:val="28"/>
        </w:rPr>
      </w:pPr>
    </w:p>
    <w:p w14:paraId="75CF4945" w14:textId="77777777" w:rsidR="0008154C" w:rsidRPr="0008154C" w:rsidRDefault="0008154C" w:rsidP="0008154C">
      <w:pPr>
        <w:spacing w:line="276" w:lineRule="auto"/>
        <w:jc w:val="both"/>
        <w:rPr>
          <w:rFonts w:ascii="Century Gothic" w:hAnsi="Century Gothic" w:cs="Times New Roman"/>
        </w:rPr>
      </w:pPr>
    </w:p>
    <w:p w14:paraId="0B36C4A6" w14:textId="698B878E" w:rsidR="0008154C" w:rsidRDefault="0008154C" w:rsidP="0008154C">
      <w:pPr>
        <w:spacing w:line="276" w:lineRule="auto"/>
        <w:jc w:val="both"/>
        <w:rPr>
          <w:rFonts w:ascii="Century Gothic" w:hAnsi="Century Gothic" w:cs="Times New Roman"/>
        </w:rPr>
      </w:pPr>
      <w:r>
        <w:rPr>
          <w:rFonts w:ascii="Century Gothic" w:hAnsi="Century Gothic" w:cs="Times New Roman"/>
        </w:rPr>
        <w:t xml:space="preserve">MADRID 21 DE OCTUBRE DE 2026. </w:t>
      </w:r>
      <w:r w:rsidRPr="0008154C">
        <w:rPr>
          <w:rFonts w:ascii="Century Gothic" w:hAnsi="Century Gothic" w:cs="Times New Roman"/>
        </w:rPr>
        <w:t xml:space="preserve">La </w:t>
      </w:r>
      <w:hyperlink r:id="rId8" w:history="1">
        <w:r w:rsidRPr="0008154C">
          <w:rPr>
            <w:rStyle w:val="Hipervnculo"/>
            <w:rFonts w:ascii="Century Gothic" w:hAnsi="Century Gothic" w:cs="Times New Roman"/>
          </w:rPr>
          <w:t>Federación de Asociaciones de Periodistas de España (FAPE)</w:t>
        </w:r>
      </w:hyperlink>
      <w:r w:rsidRPr="0008154C">
        <w:rPr>
          <w:rFonts w:ascii="Century Gothic" w:hAnsi="Century Gothic" w:cs="Times New Roman"/>
        </w:rPr>
        <w:t xml:space="preserve"> condena la actitud del presidente argentino, </w:t>
      </w:r>
      <w:r w:rsidRPr="0008154C">
        <w:rPr>
          <w:rFonts w:ascii="Century Gothic" w:hAnsi="Century Gothic" w:cs="Times New Roman"/>
          <w:b/>
          <w:bCs/>
        </w:rPr>
        <w:t>Javier Milei</w:t>
      </w:r>
      <w:r w:rsidRPr="0008154C">
        <w:rPr>
          <w:rFonts w:ascii="Century Gothic" w:hAnsi="Century Gothic" w:cs="Times New Roman"/>
        </w:rPr>
        <w:t>, durante su visita de hoy a Madrid, donde respondió con insultos y ataques personales a los periodistas españoles que le planteaban cuestiones de interés público, como también hizo con los medios argentinos.</w:t>
      </w:r>
    </w:p>
    <w:p w14:paraId="6749AA05" w14:textId="77777777" w:rsidR="0008154C" w:rsidRPr="0008154C" w:rsidRDefault="0008154C" w:rsidP="0008154C">
      <w:pPr>
        <w:spacing w:line="276" w:lineRule="auto"/>
        <w:jc w:val="both"/>
        <w:rPr>
          <w:rFonts w:ascii="Century Gothic" w:hAnsi="Century Gothic" w:cs="Times New Roman"/>
        </w:rPr>
      </w:pPr>
    </w:p>
    <w:p w14:paraId="4F22CBE7" w14:textId="77777777" w:rsidR="0008154C" w:rsidRDefault="0008154C" w:rsidP="0008154C">
      <w:pPr>
        <w:spacing w:line="276" w:lineRule="auto"/>
        <w:jc w:val="both"/>
        <w:rPr>
          <w:rFonts w:ascii="Century Gothic" w:hAnsi="Century Gothic" w:cs="Times New Roman"/>
        </w:rPr>
      </w:pPr>
      <w:r w:rsidRPr="0008154C">
        <w:rPr>
          <w:rFonts w:ascii="Century Gothic" w:hAnsi="Century Gothic" w:cs="Times New Roman"/>
        </w:rPr>
        <w:t>La FAPE exige a Milei respeto hacia los profesionales de la información. Las preguntas que se le formularon esta mañana se hicieron en nombre de la ciudadanía y a quien ostenta la jefatura de un Estado le corresponde responderlas con respeto, aunque algunas le incomoden.</w:t>
      </w:r>
    </w:p>
    <w:p w14:paraId="49AB7996" w14:textId="77777777" w:rsidR="0008154C" w:rsidRPr="0008154C" w:rsidRDefault="0008154C" w:rsidP="0008154C">
      <w:pPr>
        <w:spacing w:line="276" w:lineRule="auto"/>
        <w:jc w:val="both"/>
        <w:rPr>
          <w:rFonts w:ascii="Century Gothic" w:hAnsi="Century Gothic" w:cs="Times New Roman"/>
        </w:rPr>
      </w:pPr>
    </w:p>
    <w:p w14:paraId="04F52E38" w14:textId="77777777" w:rsidR="0008154C" w:rsidRDefault="0008154C" w:rsidP="0008154C">
      <w:pPr>
        <w:spacing w:line="276" w:lineRule="auto"/>
        <w:jc w:val="both"/>
        <w:rPr>
          <w:rFonts w:ascii="Century Gothic" w:hAnsi="Century Gothic" w:cs="Times New Roman"/>
        </w:rPr>
      </w:pPr>
      <w:r w:rsidRPr="0008154C">
        <w:rPr>
          <w:rFonts w:ascii="Century Gothic" w:hAnsi="Century Gothic" w:cs="Times New Roman"/>
        </w:rPr>
        <w:t>Revisado el encuentro, todas las preguntas se formularon con la cortesía que merece el presidente de un país elegido democráticamente, la que él no ha tenido con el presidente del Gobierno español. Con sus respuestas, Milei ha pretendido deslegitimar el trabajo informativo e intimidar a quienes lo ejercen, y con ello impedir que los periodistas cumplan una de sus funciones esenciales: exigir cuentas a los gobernantes.</w:t>
      </w:r>
    </w:p>
    <w:p w14:paraId="6AA08798" w14:textId="77777777" w:rsidR="0008154C" w:rsidRPr="0008154C" w:rsidRDefault="0008154C" w:rsidP="0008154C">
      <w:pPr>
        <w:spacing w:line="276" w:lineRule="auto"/>
        <w:jc w:val="both"/>
        <w:rPr>
          <w:rFonts w:ascii="Century Gothic" w:hAnsi="Century Gothic" w:cs="Times New Roman"/>
        </w:rPr>
      </w:pPr>
    </w:p>
    <w:p w14:paraId="09234423" w14:textId="65B8F244" w:rsidR="0008154C" w:rsidRPr="0008154C" w:rsidRDefault="0008154C" w:rsidP="0008154C">
      <w:pPr>
        <w:spacing w:line="276" w:lineRule="auto"/>
        <w:jc w:val="both"/>
        <w:rPr>
          <w:rFonts w:ascii="Century Gothic" w:hAnsi="Century Gothic" w:cs="Times New Roman"/>
        </w:rPr>
      </w:pPr>
      <w:r w:rsidRPr="0008154C">
        <w:rPr>
          <w:rFonts w:ascii="Century Gothic" w:hAnsi="Century Gothic" w:cs="Times New Roman"/>
        </w:rPr>
        <w:t>Por ello, la FAPE advierte de que los periodistas españoles seguiremos cumpliendo con nuestro deber y preguntando por lo que interesa a la ciudadanía, porque la libertad de prensa es un pilar fundamental en un Estado de derecho.</w:t>
      </w:r>
    </w:p>
    <w:p w14:paraId="0E6360B7" w14:textId="77777777" w:rsidR="0008154C" w:rsidRDefault="0008154C" w:rsidP="00A25A43">
      <w:pPr>
        <w:spacing w:line="276" w:lineRule="auto"/>
        <w:jc w:val="center"/>
        <w:rPr>
          <w:rFonts w:ascii="Century Gothic" w:eastAsia="Arial" w:hAnsi="Century Gothic" w:cs="Arial"/>
          <w:b/>
          <w:sz w:val="32"/>
          <w:szCs w:val="32"/>
          <w:lang w:eastAsia="es-ES"/>
        </w:rPr>
      </w:pPr>
    </w:p>
    <w:p w14:paraId="0D416216" w14:textId="77777777" w:rsidR="00AC5850" w:rsidRPr="007A0508" w:rsidRDefault="00AC5850" w:rsidP="00AC5850">
      <w:pPr>
        <w:suppressAutoHyphens/>
        <w:spacing w:after="200" w:line="276" w:lineRule="auto"/>
        <w:jc w:val="center"/>
        <w:rPr>
          <w:rFonts w:ascii="Century Gothic" w:eastAsia="Times New Roman" w:hAnsi="Century Gothic" w:cs="Century Gothic"/>
          <w:b/>
          <w:bCs/>
          <w:i/>
          <w:iCs/>
          <w:color w:val="000000"/>
          <w:sz w:val="18"/>
          <w:szCs w:val="18"/>
          <w:shd w:val="clear" w:color="auto" w:fill="FFFFFF"/>
        </w:rPr>
      </w:pPr>
      <w:r w:rsidRPr="007A0508">
        <w:rPr>
          <w:rFonts w:ascii="Century Gothic" w:eastAsia="Times New Roman" w:hAnsi="Century Gothic" w:cs="Century Gothic"/>
          <w:b/>
          <w:i/>
          <w:iCs/>
          <w:color w:val="000000"/>
          <w:sz w:val="18"/>
          <w:szCs w:val="18"/>
          <w:shd w:val="clear" w:color="auto" w:fill="FFFFFF"/>
        </w:rPr>
        <w:lastRenderedPageBreak/>
        <w:t xml:space="preserve">La FAPE es la </w:t>
      </w:r>
      <w:r w:rsidRPr="007A0508">
        <w:rPr>
          <w:rFonts w:ascii="Century Gothic" w:eastAsia="Times New Roman" w:hAnsi="Century Gothic" w:cs="Century Gothic"/>
          <w:b/>
          <w:bCs/>
          <w:i/>
          <w:iCs/>
          <w:color w:val="000000"/>
          <w:sz w:val="18"/>
          <w:szCs w:val="18"/>
          <w:shd w:val="clear" w:color="auto" w:fill="FFFFFF"/>
        </w:rPr>
        <w:t>primera asociación profesional de periodistas</w:t>
      </w:r>
      <w:r w:rsidRPr="007A0508">
        <w:rPr>
          <w:rFonts w:ascii="Century Gothic" w:eastAsia="Times New Roman" w:hAnsi="Century Gothic" w:cs="Century Gothic"/>
          <w:b/>
          <w:i/>
          <w:iCs/>
          <w:color w:val="000000"/>
          <w:sz w:val="18"/>
          <w:szCs w:val="18"/>
          <w:shd w:val="clear" w:color="auto" w:fill="FFFFFF"/>
        </w:rPr>
        <w:t xml:space="preserve"> de España con 49</w:t>
      </w:r>
      <w:r w:rsidRPr="007A0508">
        <w:rPr>
          <w:rFonts w:ascii="Century Gothic" w:eastAsia="Times New Roman" w:hAnsi="Century Gothic" w:cs="Century Gothic"/>
          <w:b/>
          <w:bCs/>
          <w:i/>
          <w:iCs/>
          <w:color w:val="000000"/>
          <w:sz w:val="18"/>
          <w:szCs w:val="18"/>
          <w:shd w:val="clear" w:color="auto" w:fill="FFFFFF"/>
        </w:rPr>
        <w:t xml:space="preserve"> asociaciones federadas y 16 vinculadas </w:t>
      </w:r>
      <w:r w:rsidRPr="007A0508">
        <w:rPr>
          <w:rFonts w:ascii="Century Gothic" w:eastAsia="Times New Roman" w:hAnsi="Century Gothic" w:cs="Century Gothic"/>
          <w:b/>
          <w:i/>
          <w:iCs/>
          <w:color w:val="000000"/>
          <w:sz w:val="18"/>
          <w:szCs w:val="18"/>
          <w:shd w:val="clear" w:color="auto" w:fill="FFFFFF"/>
        </w:rPr>
        <w:t>que en conjunto representan a más de 17</w:t>
      </w:r>
      <w:r w:rsidRPr="007A0508">
        <w:rPr>
          <w:rFonts w:ascii="Century Gothic" w:eastAsia="Times New Roman" w:hAnsi="Century Gothic" w:cs="Century Gothic"/>
          <w:b/>
          <w:bCs/>
          <w:i/>
          <w:iCs/>
          <w:color w:val="000000"/>
          <w:sz w:val="18"/>
          <w:szCs w:val="18"/>
          <w:shd w:val="clear" w:color="auto" w:fill="FFFFFF"/>
        </w:rPr>
        <w:t>.000 asociados. Adscrita a la Federación Internacional de Periodistas (FIP).</w:t>
      </w:r>
    </w:p>
    <w:p w14:paraId="6CB45F29" w14:textId="188710EE" w:rsidR="00E76860" w:rsidRPr="007A0508" w:rsidRDefault="00AC5850" w:rsidP="001D7D14">
      <w:pPr>
        <w:jc w:val="center"/>
        <w:rPr>
          <w:sz w:val="18"/>
          <w:szCs w:val="18"/>
        </w:rPr>
      </w:pPr>
      <w:r w:rsidRPr="007A0508">
        <w:rPr>
          <w:rFonts w:ascii="Century Gothic" w:eastAsia="Times New Roman" w:hAnsi="Century Gothic" w:cs="Century Gothic"/>
          <w:b/>
          <w:bCs/>
          <w:i/>
          <w:color w:val="000000"/>
          <w:sz w:val="18"/>
          <w:szCs w:val="18"/>
        </w:rPr>
        <w:t xml:space="preserve">JUAN BRAVO, 6. 2ª PLANTA – 28006 MADRID – TELS. 91 360 58 24 – </w:t>
      </w:r>
      <w:hyperlink r:id="rId9" w:anchor="_blank" w:history="1">
        <w:proofErr w:type="spellStart"/>
        <w:r w:rsidRPr="007A0508">
          <w:rPr>
            <w:rFonts w:ascii="Century Gothic" w:hAnsi="Century Gothic" w:cs="Century Gothic"/>
            <w:b/>
            <w:bCs/>
            <w:i/>
            <w:color w:val="1155CC"/>
            <w:sz w:val="18"/>
            <w:szCs w:val="18"/>
            <w:u w:val="single"/>
          </w:rPr>
          <w:t>fape@fape.es</w:t>
        </w:r>
        <w:proofErr w:type="spellEnd"/>
      </w:hyperlink>
    </w:p>
    <w:sectPr w:rsidR="00E76860" w:rsidRPr="007A05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3C7B"/>
    <w:multiLevelType w:val="multilevel"/>
    <w:tmpl w:val="1102E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84E779B"/>
    <w:multiLevelType w:val="multilevel"/>
    <w:tmpl w:val="9D7C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55243"/>
    <w:multiLevelType w:val="hybridMultilevel"/>
    <w:tmpl w:val="56A2F392"/>
    <w:lvl w:ilvl="0" w:tplc="34C287A6">
      <w:start w:val="2"/>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72248971">
    <w:abstractNumId w:val="1"/>
  </w:num>
  <w:num w:numId="2" w16cid:durableId="644050708">
    <w:abstractNumId w:val="0"/>
  </w:num>
  <w:num w:numId="3" w16cid:durableId="1593662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DB"/>
    <w:rsid w:val="0000487D"/>
    <w:rsid w:val="00012BBB"/>
    <w:rsid w:val="00020013"/>
    <w:rsid w:val="00025245"/>
    <w:rsid w:val="000309BC"/>
    <w:rsid w:val="00034E53"/>
    <w:rsid w:val="00056E50"/>
    <w:rsid w:val="000663A8"/>
    <w:rsid w:val="000664A2"/>
    <w:rsid w:val="0008154C"/>
    <w:rsid w:val="00082E7F"/>
    <w:rsid w:val="00090E76"/>
    <w:rsid w:val="000937E6"/>
    <w:rsid w:val="000B46A8"/>
    <w:rsid w:val="000C30D9"/>
    <w:rsid w:val="000C519B"/>
    <w:rsid w:val="00102066"/>
    <w:rsid w:val="00116775"/>
    <w:rsid w:val="0013474F"/>
    <w:rsid w:val="00140380"/>
    <w:rsid w:val="0014121A"/>
    <w:rsid w:val="001A0C11"/>
    <w:rsid w:val="001A3CBF"/>
    <w:rsid w:val="001A7A20"/>
    <w:rsid w:val="001B0F29"/>
    <w:rsid w:val="001B5973"/>
    <w:rsid w:val="001D558D"/>
    <w:rsid w:val="001D7D14"/>
    <w:rsid w:val="001E7565"/>
    <w:rsid w:val="00200EF8"/>
    <w:rsid w:val="00203CB1"/>
    <w:rsid w:val="002204F0"/>
    <w:rsid w:val="00262C51"/>
    <w:rsid w:val="002816C7"/>
    <w:rsid w:val="0029763C"/>
    <w:rsid w:val="002A28FE"/>
    <w:rsid w:val="002B1AD8"/>
    <w:rsid w:val="002C57C6"/>
    <w:rsid w:val="002D69FE"/>
    <w:rsid w:val="002E5499"/>
    <w:rsid w:val="002F04AD"/>
    <w:rsid w:val="002F61E3"/>
    <w:rsid w:val="002F6B49"/>
    <w:rsid w:val="00303762"/>
    <w:rsid w:val="00305D52"/>
    <w:rsid w:val="003144EB"/>
    <w:rsid w:val="00330D28"/>
    <w:rsid w:val="003364BD"/>
    <w:rsid w:val="00354792"/>
    <w:rsid w:val="00354A0C"/>
    <w:rsid w:val="0038465E"/>
    <w:rsid w:val="00387F40"/>
    <w:rsid w:val="003A7727"/>
    <w:rsid w:val="003D25DD"/>
    <w:rsid w:val="003F56F9"/>
    <w:rsid w:val="00425F43"/>
    <w:rsid w:val="00445F9A"/>
    <w:rsid w:val="00454F8D"/>
    <w:rsid w:val="00455FC6"/>
    <w:rsid w:val="00467CB3"/>
    <w:rsid w:val="004707CA"/>
    <w:rsid w:val="00484792"/>
    <w:rsid w:val="00491FA5"/>
    <w:rsid w:val="00493170"/>
    <w:rsid w:val="00496346"/>
    <w:rsid w:val="004B06B3"/>
    <w:rsid w:val="004C53DD"/>
    <w:rsid w:val="004D5F31"/>
    <w:rsid w:val="004D6C96"/>
    <w:rsid w:val="004F3429"/>
    <w:rsid w:val="004F4B30"/>
    <w:rsid w:val="0053113F"/>
    <w:rsid w:val="00551180"/>
    <w:rsid w:val="0056122D"/>
    <w:rsid w:val="00564D60"/>
    <w:rsid w:val="005660F2"/>
    <w:rsid w:val="0058039F"/>
    <w:rsid w:val="00586DDC"/>
    <w:rsid w:val="005C05EA"/>
    <w:rsid w:val="005C0F76"/>
    <w:rsid w:val="005D193F"/>
    <w:rsid w:val="005D481A"/>
    <w:rsid w:val="005F7507"/>
    <w:rsid w:val="0061313B"/>
    <w:rsid w:val="0062024B"/>
    <w:rsid w:val="00634F15"/>
    <w:rsid w:val="0063576C"/>
    <w:rsid w:val="00650743"/>
    <w:rsid w:val="00655769"/>
    <w:rsid w:val="006660C2"/>
    <w:rsid w:val="006724A9"/>
    <w:rsid w:val="00682593"/>
    <w:rsid w:val="006D160B"/>
    <w:rsid w:val="006D46EC"/>
    <w:rsid w:val="006F13F4"/>
    <w:rsid w:val="006F355B"/>
    <w:rsid w:val="006F6F2E"/>
    <w:rsid w:val="00707DA6"/>
    <w:rsid w:val="007224C4"/>
    <w:rsid w:val="00732327"/>
    <w:rsid w:val="00735A15"/>
    <w:rsid w:val="00741B33"/>
    <w:rsid w:val="0074225E"/>
    <w:rsid w:val="0074519F"/>
    <w:rsid w:val="00771568"/>
    <w:rsid w:val="00785237"/>
    <w:rsid w:val="00787566"/>
    <w:rsid w:val="007A0508"/>
    <w:rsid w:val="007A2010"/>
    <w:rsid w:val="007B7E11"/>
    <w:rsid w:val="007D2D88"/>
    <w:rsid w:val="007E2D2A"/>
    <w:rsid w:val="007F1CD0"/>
    <w:rsid w:val="007F3FA9"/>
    <w:rsid w:val="00807D8D"/>
    <w:rsid w:val="00830749"/>
    <w:rsid w:val="008345AF"/>
    <w:rsid w:val="008504F4"/>
    <w:rsid w:val="00864628"/>
    <w:rsid w:val="0088156B"/>
    <w:rsid w:val="008C6876"/>
    <w:rsid w:val="008E2381"/>
    <w:rsid w:val="008F7944"/>
    <w:rsid w:val="0090668F"/>
    <w:rsid w:val="00906B89"/>
    <w:rsid w:val="009072C1"/>
    <w:rsid w:val="00915425"/>
    <w:rsid w:val="00931493"/>
    <w:rsid w:val="00933A3F"/>
    <w:rsid w:val="00933C53"/>
    <w:rsid w:val="00946ABE"/>
    <w:rsid w:val="0095381C"/>
    <w:rsid w:val="0096009E"/>
    <w:rsid w:val="00966681"/>
    <w:rsid w:val="00976480"/>
    <w:rsid w:val="00991711"/>
    <w:rsid w:val="009A4499"/>
    <w:rsid w:val="009B0DF3"/>
    <w:rsid w:val="009B1512"/>
    <w:rsid w:val="009C686D"/>
    <w:rsid w:val="009E1991"/>
    <w:rsid w:val="009E6BA2"/>
    <w:rsid w:val="00A14F85"/>
    <w:rsid w:val="00A1652E"/>
    <w:rsid w:val="00A25A43"/>
    <w:rsid w:val="00A30A30"/>
    <w:rsid w:val="00A35E3B"/>
    <w:rsid w:val="00A42EBE"/>
    <w:rsid w:val="00A451C1"/>
    <w:rsid w:val="00A55DAC"/>
    <w:rsid w:val="00A75EE6"/>
    <w:rsid w:val="00A76A8C"/>
    <w:rsid w:val="00A817D0"/>
    <w:rsid w:val="00A84114"/>
    <w:rsid w:val="00A972CE"/>
    <w:rsid w:val="00AA2440"/>
    <w:rsid w:val="00AB78AA"/>
    <w:rsid w:val="00AC2B6B"/>
    <w:rsid w:val="00AC5850"/>
    <w:rsid w:val="00AD7D71"/>
    <w:rsid w:val="00AE0767"/>
    <w:rsid w:val="00AE103E"/>
    <w:rsid w:val="00AF358B"/>
    <w:rsid w:val="00B02217"/>
    <w:rsid w:val="00B04856"/>
    <w:rsid w:val="00B07A22"/>
    <w:rsid w:val="00B12CA4"/>
    <w:rsid w:val="00B52A6B"/>
    <w:rsid w:val="00B66E6C"/>
    <w:rsid w:val="00BA7420"/>
    <w:rsid w:val="00BB6931"/>
    <w:rsid w:val="00BC6CC9"/>
    <w:rsid w:val="00BD3C91"/>
    <w:rsid w:val="00BD6939"/>
    <w:rsid w:val="00C165DD"/>
    <w:rsid w:val="00C20B44"/>
    <w:rsid w:val="00C32805"/>
    <w:rsid w:val="00C36939"/>
    <w:rsid w:val="00C550C5"/>
    <w:rsid w:val="00C62701"/>
    <w:rsid w:val="00C97A24"/>
    <w:rsid w:val="00CA275A"/>
    <w:rsid w:val="00CD2A55"/>
    <w:rsid w:val="00CF4049"/>
    <w:rsid w:val="00CF64D1"/>
    <w:rsid w:val="00D17A82"/>
    <w:rsid w:val="00D23944"/>
    <w:rsid w:val="00D47AAB"/>
    <w:rsid w:val="00D53848"/>
    <w:rsid w:val="00D5782C"/>
    <w:rsid w:val="00D71778"/>
    <w:rsid w:val="00D75E28"/>
    <w:rsid w:val="00DB115D"/>
    <w:rsid w:val="00DB2082"/>
    <w:rsid w:val="00DC2FDB"/>
    <w:rsid w:val="00DC3E1F"/>
    <w:rsid w:val="00DD4117"/>
    <w:rsid w:val="00DE0F49"/>
    <w:rsid w:val="00DF3035"/>
    <w:rsid w:val="00E00DBA"/>
    <w:rsid w:val="00E0628B"/>
    <w:rsid w:val="00E1552B"/>
    <w:rsid w:val="00E22C4A"/>
    <w:rsid w:val="00E24786"/>
    <w:rsid w:val="00E550D3"/>
    <w:rsid w:val="00E57812"/>
    <w:rsid w:val="00E60476"/>
    <w:rsid w:val="00E76860"/>
    <w:rsid w:val="00E9304F"/>
    <w:rsid w:val="00EA06FE"/>
    <w:rsid w:val="00EA740C"/>
    <w:rsid w:val="00EB4AA1"/>
    <w:rsid w:val="00EF4B13"/>
    <w:rsid w:val="00EF76D3"/>
    <w:rsid w:val="00F03896"/>
    <w:rsid w:val="00F06205"/>
    <w:rsid w:val="00F33E63"/>
    <w:rsid w:val="00F37E75"/>
    <w:rsid w:val="00F943DB"/>
    <w:rsid w:val="00FA6171"/>
    <w:rsid w:val="00FC103A"/>
    <w:rsid w:val="00FC7F06"/>
    <w:rsid w:val="00FD686C"/>
    <w:rsid w:val="00FD7C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5EC1"/>
  <w15:docId w15:val="{FD945D0F-E74F-455D-AE73-38FBDA19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58D"/>
    <w:pPr>
      <w:spacing w:after="0" w:line="240" w:lineRule="auto"/>
    </w:pPr>
    <w:rPr>
      <w:rFonts w:ascii="Calibri" w:eastAsia="Calibri" w:hAnsi="Calibri" w:cs="Calibri"/>
    </w:rPr>
  </w:style>
  <w:style w:type="paragraph" w:styleId="Ttulo1">
    <w:name w:val="heading 1"/>
    <w:basedOn w:val="Normal"/>
    <w:next w:val="Normal"/>
    <w:link w:val="Ttulo1Car"/>
    <w:uiPriority w:val="9"/>
    <w:qFormat/>
    <w:rsid w:val="00012B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ar"/>
    <w:uiPriority w:val="9"/>
    <w:semiHidden/>
    <w:unhideWhenUsed/>
    <w:qFormat/>
    <w:rsid w:val="006F355B"/>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6F355B"/>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943DB"/>
    <w:rPr>
      <w:color w:val="0000FF"/>
      <w:u w:val="single"/>
    </w:rPr>
  </w:style>
  <w:style w:type="paragraph" w:styleId="Textodeglobo">
    <w:name w:val="Balloon Text"/>
    <w:basedOn w:val="Normal"/>
    <w:link w:val="TextodegloboCar"/>
    <w:uiPriority w:val="99"/>
    <w:semiHidden/>
    <w:unhideWhenUsed/>
    <w:rsid w:val="00F943DB"/>
    <w:rPr>
      <w:rFonts w:ascii="Tahoma" w:hAnsi="Tahoma" w:cs="Tahoma"/>
      <w:sz w:val="16"/>
      <w:szCs w:val="16"/>
    </w:rPr>
  </w:style>
  <w:style w:type="character" w:customStyle="1" w:styleId="TextodegloboCar">
    <w:name w:val="Texto de globo Car"/>
    <w:basedOn w:val="Fuentedeprrafopredeter"/>
    <w:link w:val="Textodeglobo"/>
    <w:uiPriority w:val="99"/>
    <w:semiHidden/>
    <w:rsid w:val="00F943DB"/>
    <w:rPr>
      <w:rFonts w:ascii="Tahoma" w:eastAsia="Calibri" w:hAnsi="Tahoma" w:cs="Tahoma"/>
      <w:sz w:val="16"/>
      <w:szCs w:val="16"/>
    </w:rPr>
  </w:style>
  <w:style w:type="character" w:styleId="Hipervnculovisitado">
    <w:name w:val="FollowedHyperlink"/>
    <w:basedOn w:val="Fuentedeprrafopredeter"/>
    <w:uiPriority w:val="99"/>
    <w:semiHidden/>
    <w:unhideWhenUsed/>
    <w:rsid w:val="0063576C"/>
    <w:rPr>
      <w:color w:val="800080" w:themeColor="followedHyperlink"/>
      <w:u w:val="single"/>
    </w:rPr>
  </w:style>
  <w:style w:type="table" w:styleId="Tablaconcuadrcula">
    <w:name w:val="Table Grid"/>
    <w:basedOn w:val="Tablanormal"/>
    <w:uiPriority w:val="59"/>
    <w:rsid w:val="009C686D"/>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51180"/>
    <w:pPr>
      <w:spacing w:after="0" w:line="240" w:lineRule="auto"/>
    </w:pPr>
    <w:rPr>
      <w:rFonts w:ascii="Calibri" w:eastAsia="Calibri" w:hAnsi="Calibri" w:cs="Times New Roman"/>
    </w:rPr>
  </w:style>
  <w:style w:type="paragraph" w:styleId="Textosinformato">
    <w:name w:val="Plain Text"/>
    <w:basedOn w:val="Normal"/>
    <w:link w:val="TextosinformatoCar"/>
    <w:uiPriority w:val="99"/>
    <w:semiHidden/>
    <w:unhideWhenUsed/>
    <w:rsid w:val="00B02217"/>
    <w:rPr>
      <w:rFonts w:ascii="Consolas" w:hAnsi="Consolas" w:cs="Consolas"/>
      <w:sz w:val="21"/>
      <w:szCs w:val="21"/>
    </w:rPr>
  </w:style>
  <w:style w:type="character" w:customStyle="1" w:styleId="TextosinformatoCar">
    <w:name w:val="Texto sin formato Car"/>
    <w:basedOn w:val="Fuentedeprrafopredeter"/>
    <w:link w:val="Textosinformato"/>
    <w:uiPriority w:val="99"/>
    <w:semiHidden/>
    <w:rsid w:val="00B02217"/>
    <w:rPr>
      <w:rFonts w:ascii="Consolas" w:eastAsia="Calibri" w:hAnsi="Consolas" w:cs="Consolas"/>
      <w:sz w:val="21"/>
      <w:szCs w:val="21"/>
    </w:rPr>
  </w:style>
  <w:style w:type="paragraph" w:styleId="NormalWeb">
    <w:name w:val="Normal (Web)"/>
    <w:basedOn w:val="Normal"/>
    <w:uiPriority w:val="99"/>
    <w:unhideWhenUsed/>
    <w:rsid w:val="00203CB1"/>
    <w:rPr>
      <w:rFonts w:ascii="Times New Roman" w:hAnsi="Times New Roman" w:cs="Times New Roman"/>
      <w:sz w:val="24"/>
      <w:szCs w:val="24"/>
    </w:rPr>
  </w:style>
  <w:style w:type="character" w:customStyle="1" w:styleId="Ttulo1Car">
    <w:name w:val="Título 1 Car"/>
    <w:basedOn w:val="Fuentedeprrafopredeter"/>
    <w:link w:val="Ttulo1"/>
    <w:uiPriority w:val="9"/>
    <w:rsid w:val="00012BBB"/>
    <w:rPr>
      <w:rFonts w:asciiTheme="majorHAnsi" w:eastAsiaTheme="majorEastAsia" w:hAnsiTheme="majorHAnsi" w:cstheme="majorBidi"/>
      <w:b/>
      <w:bCs/>
      <w:color w:val="365F91" w:themeColor="accent1" w:themeShade="BF"/>
      <w:sz w:val="28"/>
      <w:szCs w:val="28"/>
    </w:rPr>
  </w:style>
  <w:style w:type="character" w:customStyle="1" w:styleId="Ttulo5Car">
    <w:name w:val="Título 5 Car"/>
    <w:basedOn w:val="Fuentedeprrafopredeter"/>
    <w:link w:val="Ttulo5"/>
    <w:uiPriority w:val="9"/>
    <w:semiHidden/>
    <w:rsid w:val="006F355B"/>
    <w:rPr>
      <w:rFonts w:asciiTheme="majorHAnsi" w:eastAsiaTheme="majorEastAsia" w:hAnsiTheme="majorHAnsi" w:cstheme="majorBidi"/>
      <w:color w:val="243F60" w:themeColor="accent1" w:themeShade="7F"/>
    </w:rPr>
  </w:style>
  <w:style w:type="character" w:customStyle="1" w:styleId="Ttulo4Car">
    <w:name w:val="Título 4 Car"/>
    <w:basedOn w:val="Fuentedeprrafopredeter"/>
    <w:link w:val="Ttulo4"/>
    <w:uiPriority w:val="9"/>
    <w:semiHidden/>
    <w:rsid w:val="006F355B"/>
    <w:rPr>
      <w:rFonts w:asciiTheme="majorHAnsi" w:eastAsiaTheme="majorEastAsia" w:hAnsiTheme="majorHAnsi" w:cstheme="majorBidi"/>
      <w:b/>
      <w:bCs/>
      <w:i/>
      <w:iCs/>
      <w:color w:val="4F81BD" w:themeColor="accent1"/>
    </w:rPr>
  </w:style>
  <w:style w:type="character" w:styleId="Mencinsinresolver">
    <w:name w:val="Unresolved Mention"/>
    <w:basedOn w:val="Fuentedeprrafopredeter"/>
    <w:uiPriority w:val="99"/>
    <w:semiHidden/>
    <w:unhideWhenUsed/>
    <w:rsid w:val="00830749"/>
    <w:rPr>
      <w:color w:val="605E5C"/>
      <w:shd w:val="clear" w:color="auto" w:fill="E1DFDD"/>
    </w:rPr>
  </w:style>
  <w:style w:type="paragraph" w:customStyle="1" w:styleId="Cuerpo">
    <w:name w:val="Cuerpo"/>
    <w:rsid w:val="00A25A4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E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14546">
      <w:bodyDiv w:val="1"/>
      <w:marLeft w:val="0"/>
      <w:marRight w:val="0"/>
      <w:marTop w:val="0"/>
      <w:marBottom w:val="0"/>
      <w:divBdr>
        <w:top w:val="none" w:sz="0" w:space="0" w:color="auto"/>
        <w:left w:val="none" w:sz="0" w:space="0" w:color="auto"/>
        <w:bottom w:val="none" w:sz="0" w:space="0" w:color="auto"/>
        <w:right w:val="none" w:sz="0" w:space="0" w:color="auto"/>
      </w:divBdr>
    </w:div>
    <w:div w:id="399639168">
      <w:bodyDiv w:val="1"/>
      <w:marLeft w:val="0"/>
      <w:marRight w:val="0"/>
      <w:marTop w:val="0"/>
      <w:marBottom w:val="0"/>
      <w:divBdr>
        <w:top w:val="none" w:sz="0" w:space="0" w:color="auto"/>
        <w:left w:val="none" w:sz="0" w:space="0" w:color="auto"/>
        <w:bottom w:val="none" w:sz="0" w:space="0" w:color="auto"/>
        <w:right w:val="none" w:sz="0" w:space="0" w:color="auto"/>
      </w:divBdr>
      <w:divsChild>
        <w:div w:id="498813912">
          <w:marLeft w:val="0"/>
          <w:marRight w:val="0"/>
          <w:marTop w:val="0"/>
          <w:marBottom w:val="0"/>
          <w:divBdr>
            <w:top w:val="none" w:sz="0" w:space="0" w:color="auto"/>
            <w:left w:val="none" w:sz="0" w:space="0" w:color="auto"/>
            <w:bottom w:val="none" w:sz="0" w:space="0" w:color="auto"/>
            <w:right w:val="none" w:sz="0" w:space="0" w:color="auto"/>
          </w:divBdr>
        </w:div>
        <w:div w:id="937636123">
          <w:marLeft w:val="0"/>
          <w:marRight w:val="0"/>
          <w:marTop w:val="0"/>
          <w:marBottom w:val="0"/>
          <w:divBdr>
            <w:top w:val="none" w:sz="0" w:space="0" w:color="auto"/>
            <w:left w:val="none" w:sz="0" w:space="0" w:color="auto"/>
            <w:bottom w:val="none" w:sz="0" w:space="0" w:color="auto"/>
            <w:right w:val="none" w:sz="0" w:space="0" w:color="auto"/>
          </w:divBdr>
        </w:div>
        <w:div w:id="2077433925">
          <w:marLeft w:val="0"/>
          <w:marRight w:val="0"/>
          <w:marTop w:val="0"/>
          <w:marBottom w:val="0"/>
          <w:divBdr>
            <w:top w:val="none" w:sz="0" w:space="0" w:color="auto"/>
            <w:left w:val="none" w:sz="0" w:space="0" w:color="auto"/>
            <w:bottom w:val="none" w:sz="0" w:space="0" w:color="auto"/>
            <w:right w:val="none" w:sz="0" w:space="0" w:color="auto"/>
          </w:divBdr>
        </w:div>
        <w:div w:id="19820200">
          <w:marLeft w:val="0"/>
          <w:marRight w:val="0"/>
          <w:marTop w:val="0"/>
          <w:marBottom w:val="0"/>
          <w:divBdr>
            <w:top w:val="none" w:sz="0" w:space="0" w:color="auto"/>
            <w:left w:val="none" w:sz="0" w:space="0" w:color="auto"/>
            <w:bottom w:val="none" w:sz="0" w:space="0" w:color="auto"/>
            <w:right w:val="none" w:sz="0" w:space="0" w:color="auto"/>
          </w:divBdr>
        </w:div>
        <w:div w:id="1185359231">
          <w:marLeft w:val="0"/>
          <w:marRight w:val="0"/>
          <w:marTop w:val="0"/>
          <w:marBottom w:val="0"/>
          <w:divBdr>
            <w:top w:val="none" w:sz="0" w:space="0" w:color="auto"/>
            <w:left w:val="none" w:sz="0" w:space="0" w:color="auto"/>
            <w:bottom w:val="none" w:sz="0" w:space="0" w:color="auto"/>
            <w:right w:val="none" w:sz="0" w:space="0" w:color="auto"/>
          </w:divBdr>
        </w:div>
      </w:divsChild>
    </w:div>
    <w:div w:id="518937137">
      <w:bodyDiv w:val="1"/>
      <w:marLeft w:val="0"/>
      <w:marRight w:val="0"/>
      <w:marTop w:val="0"/>
      <w:marBottom w:val="0"/>
      <w:divBdr>
        <w:top w:val="none" w:sz="0" w:space="0" w:color="auto"/>
        <w:left w:val="none" w:sz="0" w:space="0" w:color="auto"/>
        <w:bottom w:val="none" w:sz="0" w:space="0" w:color="auto"/>
        <w:right w:val="none" w:sz="0" w:space="0" w:color="auto"/>
      </w:divBdr>
    </w:div>
    <w:div w:id="539055880">
      <w:bodyDiv w:val="1"/>
      <w:marLeft w:val="0"/>
      <w:marRight w:val="0"/>
      <w:marTop w:val="0"/>
      <w:marBottom w:val="0"/>
      <w:divBdr>
        <w:top w:val="none" w:sz="0" w:space="0" w:color="auto"/>
        <w:left w:val="none" w:sz="0" w:space="0" w:color="auto"/>
        <w:bottom w:val="none" w:sz="0" w:space="0" w:color="auto"/>
        <w:right w:val="none" w:sz="0" w:space="0" w:color="auto"/>
      </w:divBdr>
    </w:div>
    <w:div w:id="626667515">
      <w:bodyDiv w:val="1"/>
      <w:marLeft w:val="0"/>
      <w:marRight w:val="0"/>
      <w:marTop w:val="0"/>
      <w:marBottom w:val="0"/>
      <w:divBdr>
        <w:top w:val="none" w:sz="0" w:space="0" w:color="auto"/>
        <w:left w:val="none" w:sz="0" w:space="0" w:color="auto"/>
        <w:bottom w:val="none" w:sz="0" w:space="0" w:color="auto"/>
        <w:right w:val="none" w:sz="0" w:space="0" w:color="auto"/>
      </w:divBdr>
    </w:div>
    <w:div w:id="657030013">
      <w:bodyDiv w:val="1"/>
      <w:marLeft w:val="0"/>
      <w:marRight w:val="0"/>
      <w:marTop w:val="0"/>
      <w:marBottom w:val="0"/>
      <w:divBdr>
        <w:top w:val="none" w:sz="0" w:space="0" w:color="auto"/>
        <w:left w:val="none" w:sz="0" w:space="0" w:color="auto"/>
        <w:bottom w:val="none" w:sz="0" w:space="0" w:color="auto"/>
        <w:right w:val="none" w:sz="0" w:space="0" w:color="auto"/>
      </w:divBdr>
      <w:divsChild>
        <w:div w:id="775322556">
          <w:marLeft w:val="0"/>
          <w:marRight w:val="0"/>
          <w:marTop w:val="0"/>
          <w:marBottom w:val="0"/>
          <w:divBdr>
            <w:top w:val="none" w:sz="0" w:space="0" w:color="auto"/>
            <w:left w:val="none" w:sz="0" w:space="0" w:color="auto"/>
            <w:bottom w:val="none" w:sz="0" w:space="0" w:color="auto"/>
            <w:right w:val="none" w:sz="0" w:space="0" w:color="auto"/>
          </w:divBdr>
        </w:div>
        <w:div w:id="171183405">
          <w:marLeft w:val="0"/>
          <w:marRight w:val="0"/>
          <w:marTop w:val="0"/>
          <w:marBottom w:val="0"/>
          <w:divBdr>
            <w:top w:val="none" w:sz="0" w:space="0" w:color="auto"/>
            <w:left w:val="none" w:sz="0" w:space="0" w:color="auto"/>
            <w:bottom w:val="none" w:sz="0" w:space="0" w:color="auto"/>
            <w:right w:val="none" w:sz="0" w:space="0" w:color="auto"/>
          </w:divBdr>
        </w:div>
        <w:div w:id="159855900">
          <w:marLeft w:val="0"/>
          <w:marRight w:val="0"/>
          <w:marTop w:val="0"/>
          <w:marBottom w:val="0"/>
          <w:divBdr>
            <w:top w:val="none" w:sz="0" w:space="0" w:color="auto"/>
            <w:left w:val="none" w:sz="0" w:space="0" w:color="auto"/>
            <w:bottom w:val="none" w:sz="0" w:space="0" w:color="auto"/>
            <w:right w:val="none" w:sz="0" w:space="0" w:color="auto"/>
          </w:divBdr>
        </w:div>
        <w:div w:id="433474025">
          <w:marLeft w:val="0"/>
          <w:marRight w:val="0"/>
          <w:marTop w:val="0"/>
          <w:marBottom w:val="0"/>
          <w:divBdr>
            <w:top w:val="none" w:sz="0" w:space="0" w:color="auto"/>
            <w:left w:val="none" w:sz="0" w:space="0" w:color="auto"/>
            <w:bottom w:val="none" w:sz="0" w:space="0" w:color="auto"/>
            <w:right w:val="none" w:sz="0" w:space="0" w:color="auto"/>
          </w:divBdr>
        </w:div>
        <w:div w:id="11226181">
          <w:marLeft w:val="0"/>
          <w:marRight w:val="0"/>
          <w:marTop w:val="0"/>
          <w:marBottom w:val="0"/>
          <w:divBdr>
            <w:top w:val="none" w:sz="0" w:space="0" w:color="auto"/>
            <w:left w:val="none" w:sz="0" w:space="0" w:color="auto"/>
            <w:bottom w:val="none" w:sz="0" w:space="0" w:color="auto"/>
            <w:right w:val="none" w:sz="0" w:space="0" w:color="auto"/>
          </w:divBdr>
        </w:div>
        <w:div w:id="300307255">
          <w:marLeft w:val="0"/>
          <w:marRight w:val="0"/>
          <w:marTop w:val="0"/>
          <w:marBottom w:val="0"/>
          <w:divBdr>
            <w:top w:val="none" w:sz="0" w:space="0" w:color="auto"/>
            <w:left w:val="none" w:sz="0" w:space="0" w:color="auto"/>
            <w:bottom w:val="none" w:sz="0" w:space="0" w:color="auto"/>
            <w:right w:val="none" w:sz="0" w:space="0" w:color="auto"/>
          </w:divBdr>
        </w:div>
        <w:div w:id="249510825">
          <w:marLeft w:val="0"/>
          <w:marRight w:val="0"/>
          <w:marTop w:val="0"/>
          <w:marBottom w:val="0"/>
          <w:divBdr>
            <w:top w:val="none" w:sz="0" w:space="0" w:color="auto"/>
            <w:left w:val="none" w:sz="0" w:space="0" w:color="auto"/>
            <w:bottom w:val="none" w:sz="0" w:space="0" w:color="auto"/>
            <w:right w:val="none" w:sz="0" w:space="0" w:color="auto"/>
          </w:divBdr>
        </w:div>
        <w:div w:id="1332871637">
          <w:marLeft w:val="0"/>
          <w:marRight w:val="0"/>
          <w:marTop w:val="0"/>
          <w:marBottom w:val="0"/>
          <w:divBdr>
            <w:top w:val="none" w:sz="0" w:space="0" w:color="auto"/>
            <w:left w:val="none" w:sz="0" w:space="0" w:color="auto"/>
            <w:bottom w:val="none" w:sz="0" w:space="0" w:color="auto"/>
            <w:right w:val="none" w:sz="0" w:space="0" w:color="auto"/>
          </w:divBdr>
        </w:div>
        <w:div w:id="1323049855">
          <w:marLeft w:val="0"/>
          <w:marRight w:val="0"/>
          <w:marTop w:val="0"/>
          <w:marBottom w:val="0"/>
          <w:divBdr>
            <w:top w:val="none" w:sz="0" w:space="0" w:color="auto"/>
            <w:left w:val="none" w:sz="0" w:space="0" w:color="auto"/>
            <w:bottom w:val="none" w:sz="0" w:space="0" w:color="auto"/>
            <w:right w:val="none" w:sz="0" w:space="0" w:color="auto"/>
          </w:divBdr>
        </w:div>
        <w:div w:id="1558858645">
          <w:marLeft w:val="0"/>
          <w:marRight w:val="0"/>
          <w:marTop w:val="0"/>
          <w:marBottom w:val="0"/>
          <w:divBdr>
            <w:top w:val="none" w:sz="0" w:space="0" w:color="auto"/>
            <w:left w:val="none" w:sz="0" w:space="0" w:color="auto"/>
            <w:bottom w:val="none" w:sz="0" w:space="0" w:color="auto"/>
            <w:right w:val="none" w:sz="0" w:space="0" w:color="auto"/>
          </w:divBdr>
        </w:div>
        <w:div w:id="726562905">
          <w:marLeft w:val="0"/>
          <w:marRight w:val="0"/>
          <w:marTop w:val="0"/>
          <w:marBottom w:val="0"/>
          <w:divBdr>
            <w:top w:val="none" w:sz="0" w:space="0" w:color="auto"/>
            <w:left w:val="none" w:sz="0" w:space="0" w:color="auto"/>
            <w:bottom w:val="none" w:sz="0" w:space="0" w:color="auto"/>
            <w:right w:val="none" w:sz="0" w:space="0" w:color="auto"/>
          </w:divBdr>
        </w:div>
        <w:div w:id="442069614">
          <w:marLeft w:val="0"/>
          <w:marRight w:val="0"/>
          <w:marTop w:val="0"/>
          <w:marBottom w:val="0"/>
          <w:divBdr>
            <w:top w:val="none" w:sz="0" w:space="0" w:color="auto"/>
            <w:left w:val="none" w:sz="0" w:space="0" w:color="auto"/>
            <w:bottom w:val="none" w:sz="0" w:space="0" w:color="auto"/>
            <w:right w:val="none" w:sz="0" w:space="0" w:color="auto"/>
          </w:divBdr>
        </w:div>
        <w:div w:id="540286939">
          <w:marLeft w:val="0"/>
          <w:marRight w:val="0"/>
          <w:marTop w:val="0"/>
          <w:marBottom w:val="0"/>
          <w:divBdr>
            <w:top w:val="none" w:sz="0" w:space="0" w:color="auto"/>
            <w:left w:val="none" w:sz="0" w:space="0" w:color="auto"/>
            <w:bottom w:val="none" w:sz="0" w:space="0" w:color="auto"/>
            <w:right w:val="none" w:sz="0" w:space="0" w:color="auto"/>
          </w:divBdr>
        </w:div>
        <w:div w:id="798689626">
          <w:marLeft w:val="0"/>
          <w:marRight w:val="0"/>
          <w:marTop w:val="0"/>
          <w:marBottom w:val="0"/>
          <w:divBdr>
            <w:top w:val="none" w:sz="0" w:space="0" w:color="auto"/>
            <w:left w:val="none" w:sz="0" w:space="0" w:color="auto"/>
            <w:bottom w:val="none" w:sz="0" w:space="0" w:color="auto"/>
            <w:right w:val="none" w:sz="0" w:space="0" w:color="auto"/>
          </w:divBdr>
        </w:div>
        <w:div w:id="1542786268">
          <w:marLeft w:val="0"/>
          <w:marRight w:val="0"/>
          <w:marTop w:val="0"/>
          <w:marBottom w:val="0"/>
          <w:divBdr>
            <w:top w:val="none" w:sz="0" w:space="0" w:color="auto"/>
            <w:left w:val="none" w:sz="0" w:space="0" w:color="auto"/>
            <w:bottom w:val="none" w:sz="0" w:space="0" w:color="auto"/>
            <w:right w:val="none" w:sz="0" w:space="0" w:color="auto"/>
          </w:divBdr>
        </w:div>
        <w:div w:id="1326469154">
          <w:marLeft w:val="0"/>
          <w:marRight w:val="0"/>
          <w:marTop w:val="0"/>
          <w:marBottom w:val="0"/>
          <w:divBdr>
            <w:top w:val="none" w:sz="0" w:space="0" w:color="auto"/>
            <w:left w:val="none" w:sz="0" w:space="0" w:color="auto"/>
            <w:bottom w:val="none" w:sz="0" w:space="0" w:color="auto"/>
            <w:right w:val="none" w:sz="0" w:space="0" w:color="auto"/>
          </w:divBdr>
        </w:div>
        <w:div w:id="1530874712">
          <w:marLeft w:val="0"/>
          <w:marRight w:val="0"/>
          <w:marTop w:val="0"/>
          <w:marBottom w:val="0"/>
          <w:divBdr>
            <w:top w:val="none" w:sz="0" w:space="0" w:color="auto"/>
            <w:left w:val="none" w:sz="0" w:space="0" w:color="auto"/>
            <w:bottom w:val="none" w:sz="0" w:space="0" w:color="auto"/>
            <w:right w:val="none" w:sz="0" w:space="0" w:color="auto"/>
          </w:divBdr>
        </w:div>
        <w:div w:id="383412906">
          <w:marLeft w:val="0"/>
          <w:marRight w:val="0"/>
          <w:marTop w:val="0"/>
          <w:marBottom w:val="0"/>
          <w:divBdr>
            <w:top w:val="none" w:sz="0" w:space="0" w:color="auto"/>
            <w:left w:val="none" w:sz="0" w:space="0" w:color="auto"/>
            <w:bottom w:val="none" w:sz="0" w:space="0" w:color="auto"/>
            <w:right w:val="none" w:sz="0" w:space="0" w:color="auto"/>
          </w:divBdr>
        </w:div>
        <w:div w:id="456529122">
          <w:marLeft w:val="0"/>
          <w:marRight w:val="0"/>
          <w:marTop w:val="0"/>
          <w:marBottom w:val="0"/>
          <w:divBdr>
            <w:top w:val="none" w:sz="0" w:space="0" w:color="auto"/>
            <w:left w:val="none" w:sz="0" w:space="0" w:color="auto"/>
            <w:bottom w:val="none" w:sz="0" w:space="0" w:color="auto"/>
            <w:right w:val="none" w:sz="0" w:space="0" w:color="auto"/>
          </w:divBdr>
        </w:div>
      </w:divsChild>
    </w:div>
    <w:div w:id="695351697">
      <w:bodyDiv w:val="1"/>
      <w:marLeft w:val="0"/>
      <w:marRight w:val="0"/>
      <w:marTop w:val="0"/>
      <w:marBottom w:val="0"/>
      <w:divBdr>
        <w:top w:val="none" w:sz="0" w:space="0" w:color="auto"/>
        <w:left w:val="none" w:sz="0" w:space="0" w:color="auto"/>
        <w:bottom w:val="none" w:sz="0" w:space="0" w:color="auto"/>
        <w:right w:val="none" w:sz="0" w:space="0" w:color="auto"/>
      </w:divBdr>
    </w:div>
    <w:div w:id="885726520">
      <w:bodyDiv w:val="1"/>
      <w:marLeft w:val="0"/>
      <w:marRight w:val="0"/>
      <w:marTop w:val="0"/>
      <w:marBottom w:val="0"/>
      <w:divBdr>
        <w:top w:val="none" w:sz="0" w:space="0" w:color="auto"/>
        <w:left w:val="none" w:sz="0" w:space="0" w:color="auto"/>
        <w:bottom w:val="none" w:sz="0" w:space="0" w:color="auto"/>
        <w:right w:val="none" w:sz="0" w:space="0" w:color="auto"/>
      </w:divBdr>
    </w:div>
    <w:div w:id="968441369">
      <w:bodyDiv w:val="1"/>
      <w:marLeft w:val="0"/>
      <w:marRight w:val="0"/>
      <w:marTop w:val="0"/>
      <w:marBottom w:val="0"/>
      <w:divBdr>
        <w:top w:val="none" w:sz="0" w:space="0" w:color="auto"/>
        <w:left w:val="none" w:sz="0" w:space="0" w:color="auto"/>
        <w:bottom w:val="none" w:sz="0" w:space="0" w:color="auto"/>
        <w:right w:val="none" w:sz="0" w:space="0" w:color="auto"/>
      </w:divBdr>
    </w:div>
    <w:div w:id="1006128367">
      <w:bodyDiv w:val="1"/>
      <w:marLeft w:val="0"/>
      <w:marRight w:val="0"/>
      <w:marTop w:val="0"/>
      <w:marBottom w:val="0"/>
      <w:divBdr>
        <w:top w:val="none" w:sz="0" w:space="0" w:color="auto"/>
        <w:left w:val="none" w:sz="0" w:space="0" w:color="auto"/>
        <w:bottom w:val="none" w:sz="0" w:space="0" w:color="auto"/>
        <w:right w:val="none" w:sz="0" w:space="0" w:color="auto"/>
      </w:divBdr>
    </w:div>
    <w:div w:id="1126582312">
      <w:bodyDiv w:val="1"/>
      <w:marLeft w:val="0"/>
      <w:marRight w:val="0"/>
      <w:marTop w:val="0"/>
      <w:marBottom w:val="0"/>
      <w:divBdr>
        <w:top w:val="none" w:sz="0" w:space="0" w:color="auto"/>
        <w:left w:val="none" w:sz="0" w:space="0" w:color="auto"/>
        <w:bottom w:val="none" w:sz="0" w:space="0" w:color="auto"/>
        <w:right w:val="none" w:sz="0" w:space="0" w:color="auto"/>
      </w:divBdr>
    </w:div>
    <w:div w:id="1196887917">
      <w:bodyDiv w:val="1"/>
      <w:marLeft w:val="0"/>
      <w:marRight w:val="0"/>
      <w:marTop w:val="0"/>
      <w:marBottom w:val="0"/>
      <w:divBdr>
        <w:top w:val="none" w:sz="0" w:space="0" w:color="auto"/>
        <w:left w:val="none" w:sz="0" w:space="0" w:color="auto"/>
        <w:bottom w:val="none" w:sz="0" w:space="0" w:color="auto"/>
        <w:right w:val="none" w:sz="0" w:space="0" w:color="auto"/>
      </w:divBdr>
    </w:div>
    <w:div w:id="1507328456">
      <w:bodyDiv w:val="1"/>
      <w:marLeft w:val="0"/>
      <w:marRight w:val="0"/>
      <w:marTop w:val="0"/>
      <w:marBottom w:val="0"/>
      <w:divBdr>
        <w:top w:val="none" w:sz="0" w:space="0" w:color="auto"/>
        <w:left w:val="none" w:sz="0" w:space="0" w:color="auto"/>
        <w:bottom w:val="none" w:sz="0" w:space="0" w:color="auto"/>
        <w:right w:val="none" w:sz="0" w:space="0" w:color="auto"/>
      </w:divBdr>
    </w:div>
    <w:div w:id="1644701402">
      <w:bodyDiv w:val="1"/>
      <w:marLeft w:val="0"/>
      <w:marRight w:val="0"/>
      <w:marTop w:val="0"/>
      <w:marBottom w:val="0"/>
      <w:divBdr>
        <w:top w:val="none" w:sz="0" w:space="0" w:color="auto"/>
        <w:left w:val="none" w:sz="0" w:space="0" w:color="auto"/>
        <w:bottom w:val="none" w:sz="0" w:space="0" w:color="auto"/>
        <w:right w:val="none" w:sz="0" w:space="0" w:color="auto"/>
      </w:divBdr>
      <w:divsChild>
        <w:div w:id="1203785643">
          <w:marLeft w:val="0"/>
          <w:marRight w:val="0"/>
          <w:marTop w:val="0"/>
          <w:marBottom w:val="0"/>
          <w:divBdr>
            <w:top w:val="none" w:sz="0" w:space="0" w:color="auto"/>
            <w:left w:val="none" w:sz="0" w:space="0" w:color="auto"/>
            <w:bottom w:val="none" w:sz="0" w:space="0" w:color="auto"/>
            <w:right w:val="none" w:sz="0" w:space="0" w:color="auto"/>
          </w:divBdr>
        </w:div>
        <w:div w:id="1957057389">
          <w:marLeft w:val="0"/>
          <w:marRight w:val="0"/>
          <w:marTop w:val="0"/>
          <w:marBottom w:val="0"/>
          <w:divBdr>
            <w:top w:val="none" w:sz="0" w:space="0" w:color="auto"/>
            <w:left w:val="none" w:sz="0" w:space="0" w:color="auto"/>
            <w:bottom w:val="none" w:sz="0" w:space="0" w:color="auto"/>
            <w:right w:val="none" w:sz="0" w:space="0" w:color="auto"/>
          </w:divBdr>
        </w:div>
        <w:div w:id="280915674">
          <w:marLeft w:val="0"/>
          <w:marRight w:val="0"/>
          <w:marTop w:val="0"/>
          <w:marBottom w:val="0"/>
          <w:divBdr>
            <w:top w:val="none" w:sz="0" w:space="0" w:color="auto"/>
            <w:left w:val="none" w:sz="0" w:space="0" w:color="auto"/>
            <w:bottom w:val="none" w:sz="0" w:space="0" w:color="auto"/>
            <w:right w:val="none" w:sz="0" w:space="0" w:color="auto"/>
          </w:divBdr>
        </w:div>
        <w:div w:id="1453282388">
          <w:marLeft w:val="0"/>
          <w:marRight w:val="0"/>
          <w:marTop w:val="0"/>
          <w:marBottom w:val="0"/>
          <w:divBdr>
            <w:top w:val="none" w:sz="0" w:space="0" w:color="auto"/>
            <w:left w:val="none" w:sz="0" w:space="0" w:color="auto"/>
            <w:bottom w:val="none" w:sz="0" w:space="0" w:color="auto"/>
            <w:right w:val="none" w:sz="0" w:space="0" w:color="auto"/>
          </w:divBdr>
        </w:div>
        <w:div w:id="683022844">
          <w:marLeft w:val="0"/>
          <w:marRight w:val="0"/>
          <w:marTop w:val="0"/>
          <w:marBottom w:val="0"/>
          <w:divBdr>
            <w:top w:val="none" w:sz="0" w:space="0" w:color="auto"/>
            <w:left w:val="none" w:sz="0" w:space="0" w:color="auto"/>
            <w:bottom w:val="none" w:sz="0" w:space="0" w:color="auto"/>
            <w:right w:val="none" w:sz="0" w:space="0" w:color="auto"/>
          </w:divBdr>
        </w:div>
      </w:divsChild>
    </w:div>
    <w:div w:id="1690598980">
      <w:bodyDiv w:val="1"/>
      <w:marLeft w:val="0"/>
      <w:marRight w:val="0"/>
      <w:marTop w:val="0"/>
      <w:marBottom w:val="0"/>
      <w:divBdr>
        <w:top w:val="none" w:sz="0" w:space="0" w:color="auto"/>
        <w:left w:val="none" w:sz="0" w:space="0" w:color="auto"/>
        <w:bottom w:val="none" w:sz="0" w:space="0" w:color="auto"/>
        <w:right w:val="none" w:sz="0" w:space="0" w:color="auto"/>
      </w:divBdr>
    </w:div>
    <w:div w:id="1696688094">
      <w:bodyDiv w:val="1"/>
      <w:marLeft w:val="0"/>
      <w:marRight w:val="0"/>
      <w:marTop w:val="0"/>
      <w:marBottom w:val="0"/>
      <w:divBdr>
        <w:top w:val="none" w:sz="0" w:space="0" w:color="auto"/>
        <w:left w:val="none" w:sz="0" w:space="0" w:color="auto"/>
        <w:bottom w:val="none" w:sz="0" w:space="0" w:color="auto"/>
        <w:right w:val="none" w:sz="0" w:space="0" w:color="auto"/>
      </w:divBdr>
    </w:div>
    <w:div w:id="1786536215">
      <w:bodyDiv w:val="1"/>
      <w:marLeft w:val="0"/>
      <w:marRight w:val="0"/>
      <w:marTop w:val="0"/>
      <w:marBottom w:val="0"/>
      <w:divBdr>
        <w:top w:val="none" w:sz="0" w:space="0" w:color="auto"/>
        <w:left w:val="none" w:sz="0" w:space="0" w:color="auto"/>
        <w:bottom w:val="none" w:sz="0" w:space="0" w:color="auto"/>
        <w:right w:val="none" w:sz="0" w:space="0" w:color="auto"/>
      </w:divBdr>
    </w:div>
    <w:div w:id="1882863078">
      <w:bodyDiv w:val="1"/>
      <w:marLeft w:val="0"/>
      <w:marRight w:val="0"/>
      <w:marTop w:val="0"/>
      <w:marBottom w:val="0"/>
      <w:divBdr>
        <w:top w:val="none" w:sz="0" w:space="0" w:color="auto"/>
        <w:left w:val="none" w:sz="0" w:space="0" w:color="auto"/>
        <w:bottom w:val="none" w:sz="0" w:space="0" w:color="auto"/>
        <w:right w:val="none" w:sz="0" w:space="0" w:color="auto"/>
      </w:divBdr>
    </w:div>
    <w:div w:id="1885094893">
      <w:bodyDiv w:val="1"/>
      <w:marLeft w:val="0"/>
      <w:marRight w:val="0"/>
      <w:marTop w:val="0"/>
      <w:marBottom w:val="0"/>
      <w:divBdr>
        <w:top w:val="none" w:sz="0" w:space="0" w:color="auto"/>
        <w:left w:val="none" w:sz="0" w:space="0" w:color="auto"/>
        <w:bottom w:val="none" w:sz="0" w:space="0" w:color="auto"/>
        <w:right w:val="none" w:sz="0" w:space="0" w:color="auto"/>
      </w:divBdr>
      <w:divsChild>
        <w:div w:id="1947881554">
          <w:marLeft w:val="0"/>
          <w:marRight w:val="0"/>
          <w:marTop w:val="0"/>
          <w:marBottom w:val="0"/>
          <w:divBdr>
            <w:top w:val="none" w:sz="0" w:space="0" w:color="auto"/>
            <w:left w:val="none" w:sz="0" w:space="0" w:color="auto"/>
            <w:bottom w:val="none" w:sz="0" w:space="0" w:color="auto"/>
            <w:right w:val="none" w:sz="0" w:space="0" w:color="auto"/>
          </w:divBdr>
        </w:div>
        <w:div w:id="148520310">
          <w:marLeft w:val="0"/>
          <w:marRight w:val="0"/>
          <w:marTop w:val="0"/>
          <w:marBottom w:val="0"/>
          <w:divBdr>
            <w:top w:val="none" w:sz="0" w:space="0" w:color="auto"/>
            <w:left w:val="none" w:sz="0" w:space="0" w:color="auto"/>
            <w:bottom w:val="none" w:sz="0" w:space="0" w:color="auto"/>
            <w:right w:val="none" w:sz="0" w:space="0" w:color="auto"/>
          </w:divBdr>
        </w:div>
        <w:div w:id="2027249767">
          <w:marLeft w:val="0"/>
          <w:marRight w:val="0"/>
          <w:marTop w:val="0"/>
          <w:marBottom w:val="0"/>
          <w:divBdr>
            <w:top w:val="none" w:sz="0" w:space="0" w:color="auto"/>
            <w:left w:val="none" w:sz="0" w:space="0" w:color="auto"/>
            <w:bottom w:val="none" w:sz="0" w:space="0" w:color="auto"/>
            <w:right w:val="none" w:sz="0" w:space="0" w:color="auto"/>
          </w:divBdr>
        </w:div>
        <w:div w:id="113527297">
          <w:marLeft w:val="0"/>
          <w:marRight w:val="0"/>
          <w:marTop w:val="0"/>
          <w:marBottom w:val="0"/>
          <w:divBdr>
            <w:top w:val="none" w:sz="0" w:space="0" w:color="auto"/>
            <w:left w:val="none" w:sz="0" w:space="0" w:color="auto"/>
            <w:bottom w:val="none" w:sz="0" w:space="0" w:color="auto"/>
            <w:right w:val="none" w:sz="0" w:space="0" w:color="auto"/>
          </w:divBdr>
        </w:div>
        <w:div w:id="584071715">
          <w:marLeft w:val="0"/>
          <w:marRight w:val="0"/>
          <w:marTop w:val="0"/>
          <w:marBottom w:val="0"/>
          <w:divBdr>
            <w:top w:val="none" w:sz="0" w:space="0" w:color="auto"/>
            <w:left w:val="none" w:sz="0" w:space="0" w:color="auto"/>
            <w:bottom w:val="none" w:sz="0" w:space="0" w:color="auto"/>
            <w:right w:val="none" w:sz="0" w:space="0" w:color="auto"/>
          </w:divBdr>
        </w:div>
        <w:div w:id="1819418235">
          <w:marLeft w:val="0"/>
          <w:marRight w:val="0"/>
          <w:marTop w:val="0"/>
          <w:marBottom w:val="0"/>
          <w:divBdr>
            <w:top w:val="none" w:sz="0" w:space="0" w:color="auto"/>
            <w:left w:val="none" w:sz="0" w:space="0" w:color="auto"/>
            <w:bottom w:val="none" w:sz="0" w:space="0" w:color="auto"/>
            <w:right w:val="none" w:sz="0" w:space="0" w:color="auto"/>
          </w:divBdr>
        </w:div>
        <w:div w:id="1578200918">
          <w:marLeft w:val="0"/>
          <w:marRight w:val="0"/>
          <w:marTop w:val="0"/>
          <w:marBottom w:val="0"/>
          <w:divBdr>
            <w:top w:val="none" w:sz="0" w:space="0" w:color="auto"/>
            <w:left w:val="none" w:sz="0" w:space="0" w:color="auto"/>
            <w:bottom w:val="none" w:sz="0" w:space="0" w:color="auto"/>
            <w:right w:val="none" w:sz="0" w:space="0" w:color="auto"/>
          </w:divBdr>
        </w:div>
        <w:div w:id="1849713542">
          <w:marLeft w:val="0"/>
          <w:marRight w:val="0"/>
          <w:marTop w:val="0"/>
          <w:marBottom w:val="0"/>
          <w:divBdr>
            <w:top w:val="none" w:sz="0" w:space="0" w:color="auto"/>
            <w:left w:val="none" w:sz="0" w:space="0" w:color="auto"/>
            <w:bottom w:val="none" w:sz="0" w:space="0" w:color="auto"/>
            <w:right w:val="none" w:sz="0" w:space="0" w:color="auto"/>
          </w:divBdr>
        </w:div>
        <w:div w:id="582422699">
          <w:marLeft w:val="0"/>
          <w:marRight w:val="0"/>
          <w:marTop w:val="0"/>
          <w:marBottom w:val="0"/>
          <w:divBdr>
            <w:top w:val="none" w:sz="0" w:space="0" w:color="auto"/>
            <w:left w:val="none" w:sz="0" w:space="0" w:color="auto"/>
            <w:bottom w:val="none" w:sz="0" w:space="0" w:color="auto"/>
            <w:right w:val="none" w:sz="0" w:space="0" w:color="auto"/>
          </w:divBdr>
        </w:div>
        <w:div w:id="2055151975">
          <w:marLeft w:val="0"/>
          <w:marRight w:val="0"/>
          <w:marTop w:val="0"/>
          <w:marBottom w:val="0"/>
          <w:divBdr>
            <w:top w:val="none" w:sz="0" w:space="0" w:color="auto"/>
            <w:left w:val="none" w:sz="0" w:space="0" w:color="auto"/>
            <w:bottom w:val="none" w:sz="0" w:space="0" w:color="auto"/>
            <w:right w:val="none" w:sz="0" w:space="0" w:color="auto"/>
          </w:divBdr>
        </w:div>
      </w:divsChild>
    </w:div>
    <w:div w:id="1963027590">
      <w:bodyDiv w:val="1"/>
      <w:marLeft w:val="0"/>
      <w:marRight w:val="0"/>
      <w:marTop w:val="0"/>
      <w:marBottom w:val="0"/>
      <w:divBdr>
        <w:top w:val="none" w:sz="0" w:space="0" w:color="auto"/>
        <w:left w:val="none" w:sz="0" w:space="0" w:color="auto"/>
        <w:bottom w:val="none" w:sz="0" w:space="0" w:color="auto"/>
        <w:right w:val="none" w:sz="0" w:space="0" w:color="auto"/>
      </w:divBdr>
    </w:div>
    <w:div w:id="1992632881">
      <w:bodyDiv w:val="1"/>
      <w:marLeft w:val="0"/>
      <w:marRight w:val="0"/>
      <w:marTop w:val="0"/>
      <w:marBottom w:val="0"/>
      <w:divBdr>
        <w:top w:val="none" w:sz="0" w:space="0" w:color="auto"/>
        <w:left w:val="none" w:sz="0" w:space="0" w:color="auto"/>
        <w:bottom w:val="none" w:sz="0" w:space="0" w:color="auto"/>
        <w:right w:val="none" w:sz="0" w:space="0" w:color="auto"/>
      </w:divBdr>
    </w:div>
    <w:div w:id="2016153313">
      <w:bodyDiv w:val="1"/>
      <w:marLeft w:val="0"/>
      <w:marRight w:val="0"/>
      <w:marTop w:val="0"/>
      <w:marBottom w:val="0"/>
      <w:divBdr>
        <w:top w:val="none" w:sz="0" w:space="0" w:color="auto"/>
        <w:left w:val="none" w:sz="0" w:space="0" w:color="auto"/>
        <w:bottom w:val="none" w:sz="0" w:space="0" w:color="auto"/>
        <w:right w:val="none" w:sz="0" w:space="0" w:color="auto"/>
      </w:divBdr>
    </w:div>
    <w:div w:id="208333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es/" TargetMode="External"/><Relationship Id="rId3" Type="http://schemas.openxmlformats.org/officeDocument/2006/relationships/styles" Target="styles.xml"/><Relationship Id="rId7" Type="http://schemas.openxmlformats.org/officeDocument/2006/relationships/image" Target="cid:image001.jpg@01CDA7AF.D6E8D1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pe@fape.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78F52-0511-4BCB-BBA6-6BC3084B1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305</Words>
  <Characters>1682</Characters>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2024-04-24T11:20:00Z</cp:lastPrinted>
  <dcterms:created xsi:type="dcterms:W3CDTF">2026-10-21T16:34:00Z</dcterms:created>
  <dcterms:modified xsi:type="dcterms:W3CDTF">2026-10-21T16:34:00Z</dcterms:modified>
</cp:coreProperties>
</file>